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AC3E0" w14:textId="77777777" w:rsidR="00F06190" w:rsidRDefault="00F06190" w:rsidP="00F06190">
      <w:pPr>
        <w:pStyle w:val="Default"/>
        <w:rPr>
          <w:b/>
          <w:bCs/>
          <w:sz w:val="28"/>
          <w:szCs w:val="28"/>
        </w:rPr>
      </w:pPr>
    </w:p>
    <w:p w14:paraId="6DC92BBC" w14:textId="119AA4FA" w:rsidR="00F06190" w:rsidRPr="00F06190" w:rsidRDefault="00806267" w:rsidP="00F06190">
      <w:pPr>
        <w:pStyle w:val="Default"/>
        <w:jc w:val="center"/>
        <w:rPr>
          <w:b/>
          <w:bCs/>
          <w:sz w:val="32"/>
          <w:szCs w:val="28"/>
          <w:u w:val="single"/>
        </w:rPr>
      </w:pPr>
      <w:r>
        <w:rPr>
          <w:b/>
          <w:bCs/>
          <w:sz w:val="32"/>
          <w:szCs w:val="28"/>
          <w:u w:val="single"/>
        </w:rPr>
        <w:t xml:space="preserve">Organizace zápisu do </w:t>
      </w:r>
      <w:r w:rsidR="00C90941">
        <w:rPr>
          <w:b/>
          <w:bCs/>
          <w:sz w:val="32"/>
          <w:szCs w:val="28"/>
          <w:u w:val="single"/>
        </w:rPr>
        <w:t>MŠ</w:t>
      </w:r>
      <w:r>
        <w:rPr>
          <w:b/>
          <w:bCs/>
          <w:sz w:val="32"/>
          <w:szCs w:val="28"/>
          <w:u w:val="single"/>
        </w:rPr>
        <w:t xml:space="preserve"> pro školní rok 202</w:t>
      </w:r>
      <w:r w:rsidR="00074001">
        <w:rPr>
          <w:b/>
          <w:bCs/>
          <w:sz w:val="32"/>
          <w:szCs w:val="28"/>
          <w:u w:val="single"/>
        </w:rPr>
        <w:t>5</w:t>
      </w:r>
      <w:r>
        <w:rPr>
          <w:b/>
          <w:bCs/>
          <w:sz w:val="32"/>
          <w:szCs w:val="28"/>
          <w:u w:val="single"/>
        </w:rPr>
        <w:t>/202</w:t>
      </w:r>
      <w:r w:rsidR="00074001">
        <w:rPr>
          <w:b/>
          <w:bCs/>
          <w:sz w:val="32"/>
          <w:szCs w:val="28"/>
          <w:u w:val="single"/>
        </w:rPr>
        <w:t>6</w:t>
      </w:r>
    </w:p>
    <w:p w14:paraId="599FB073" w14:textId="77777777" w:rsidR="00806267" w:rsidRDefault="00806267" w:rsidP="00F06190">
      <w:pPr>
        <w:pStyle w:val="Default"/>
        <w:rPr>
          <w:sz w:val="28"/>
          <w:szCs w:val="28"/>
        </w:rPr>
      </w:pPr>
    </w:p>
    <w:p w14:paraId="5E410E02" w14:textId="0EDB919A" w:rsidR="008140A6" w:rsidRDefault="007D391A" w:rsidP="008140A6">
      <w:pPr>
        <w:pStyle w:val="Default"/>
        <w:jc w:val="both"/>
        <w:rPr>
          <w:szCs w:val="28"/>
        </w:rPr>
      </w:pPr>
      <w:r w:rsidRPr="006A2845">
        <w:rPr>
          <w:szCs w:val="28"/>
          <w:u w:val="single"/>
        </w:rPr>
        <w:t>Termín zápisu</w:t>
      </w:r>
      <w:r w:rsidRPr="008915CF">
        <w:rPr>
          <w:szCs w:val="28"/>
        </w:rPr>
        <w:t xml:space="preserve">: </w:t>
      </w:r>
      <w:r w:rsidR="00074001">
        <w:rPr>
          <w:szCs w:val="28"/>
        </w:rPr>
        <w:t>úterý</w:t>
      </w:r>
      <w:r w:rsidRPr="008140A6">
        <w:rPr>
          <w:b/>
          <w:szCs w:val="28"/>
        </w:rPr>
        <w:t xml:space="preserve"> </w:t>
      </w:r>
      <w:r w:rsidR="00074001">
        <w:rPr>
          <w:b/>
          <w:sz w:val="28"/>
          <w:szCs w:val="28"/>
        </w:rPr>
        <w:t>13</w:t>
      </w:r>
      <w:r w:rsidRPr="008140A6">
        <w:rPr>
          <w:b/>
          <w:sz w:val="28"/>
          <w:szCs w:val="28"/>
        </w:rPr>
        <w:t xml:space="preserve">. </w:t>
      </w:r>
      <w:r w:rsidR="00A95A21" w:rsidRPr="008140A6">
        <w:rPr>
          <w:b/>
          <w:sz w:val="28"/>
          <w:szCs w:val="28"/>
        </w:rPr>
        <w:t>května</w:t>
      </w:r>
      <w:r w:rsidRPr="008140A6">
        <w:rPr>
          <w:b/>
          <w:sz w:val="28"/>
          <w:szCs w:val="28"/>
        </w:rPr>
        <w:t xml:space="preserve"> 202</w:t>
      </w:r>
      <w:r w:rsidR="00074001">
        <w:rPr>
          <w:b/>
          <w:sz w:val="28"/>
          <w:szCs w:val="28"/>
        </w:rPr>
        <w:t>5</w:t>
      </w:r>
      <w:r w:rsidR="006A53BC" w:rsidRPr="008140A6">
        <w:rPr>
          <w:b/>
          <w:sz w:val="28"/>
          <w:szCs w:val="28"/>
        </w:rPr>
        <w:t xml:space="preserve"> </w:t>
      </w:r>
      <w:r w:rsidR="00AB743A" w:rsidRPr="008140A6">
        <w:rPr>
          <w:szCs w:val="28"/>
        </w:rPr>
        <w:t xml:space="preserve">(15 – 17h  </w:t>
      </w:r>
      <w:r w:rsidR="00A95A21" w:rsidRPr="008140A6">
        <w:rPr>
          <w:szCs w:val="28"/>
        </w:rPr>
        <w:t>individuální dle předchozí domluvy</w:t>
      </w:r>
      <w:r w:rsidR="008140A6">
        <w:rPr>
          <w:szCs w:val="28"/>
        </w:rPr>
        <w:t xml:space="preserve"> ve školce</w:t>
      </w:r>
      <w:r w:rsidR="00AB743A">
        <w:rPr>
          <w:szCs w:val="28"/>
        </w:rPr>
        <w:t>)</w:t>
      </w:r>
      <w:r w:rsidR="006A53BC">
        <w:rPr>
          <w:szCs w:val="28"/>
        </w:rPr>
        <w:t>.</w:t>
      </w:r>
      <w:r w:rsidR="006A2845">
        <w:rPr>
          <w:szCs w:val="28"/>
        </w:rPr>
        <w:t xml:space="preserve"> </w:t>
      </w:r>
    </w:p>
    <w:p w14:paraId="00C34197" w14:textId="77777777" w:rsidR="008140A6" w:rsidRDefault="008140A6" w:rsidP="008140A6">
      <w:pPr>
        <w:pStyle w:val="Default"/>
        <w:jc w:val="both"/>
        <w:rPr>
          <w:szCs w:val="28"/>
        </w:rPr>
      </w:pPr>
    </w:p>
    <w:p w14:paraId="7472DE65" w14:textId="77777777" w:rsidR="006A2845" w:rsidRDefault="006A2845" w:rsidP="00F06190">
      <w:pPr>
        <w:pStyle w:val="Default"/>
        <w:rPr>
          <w:szCs w:val="28"/>
        </w:rPr>
      </w:pPr>
    </w:p>
    <w:p w14:paraId="7D874202" w14:textId="03AE3175" w:rsidR="00806267" w:rsidRDefault="008915CF" w:rsidP="00C91C84">
      <w:pPr>
        <w:pStyle w:val="Default"/>
        <w:spacing w:line="360" w:lineRule="auto"/>
        <w:rPr>
          <w:color w:val="3D3D3D"/>
        </w:rPr>
      </w:pPr>
      <w:r w:rsidRPr="006A2845">
        <w:rPr>
          <w:szCs w:val="28"/>
          <w:u w:val="single"/>
        </w:rPr>
        <w:t xml:space="preserve">Maximální počet </w:t>
      </w:r>
      <w:r w:rsidR="00C90941">
        <w:rPr>
          <w:szCs w:val="28"/>
          <w:u w:val="single"/>
        </w:rPr>
        <w:t>přijímaných dětí</w:t>
      </w:r>
      <w:r w:rsidRPr="008915CF">
        <w:rPr>
          <w:szCs w:val="28"/>
        </w:rPr>
        <w:t>:</w:t>
      </w:r>
      <w:r w:rsidRPr="008915CF">
        <w:rPr>
          <w:b/>
          <w:szCs w:val="28"/>
        </w:rPr>
        <w:t xml:space="preserve"> </w:t>
      </w:r>
      <w:r w:rsidR="008E164B">
        <w:rPr>
          <w:b/>
          <w:szCs w:val="28"/>
        </w:rPr>
        <w:t>1</w:t>
      </w:r>
      <w:r w:rsidR="00C91C84">
        <w:rPr>
          <w:b/>
          <w:szCs w:val="28"/>
        </w:rPr>
        <w:t>5</w:t>
      </w:r>
    </w:p>
    <w:p w14:paraId="48FC4F52" w14:textId="77777777" w:rsidR="001312E7" w:rsidRDefault="00806267" w:rsidP="00C90941">
      <w:pPr>
        <w:pStyle w:val="Default"/>
        <w:ind w:firstLine="426"/>
        <w:jc w:val="both"/>
      </w:pPr>
      <w:r>
        <w:rPr>
          <w:color w:val="3D3D3D"/>
        </w:rPr>
        <w:t xml:space="preserve">Zápis dětí do </w:t>
      </w:r>
      <w:r w:rsidR="00C90941">
        <w:rPr>
          <w:color w:val="3D3D3D"/>
        </w:rPr>
        <w:t>mateřské</w:t>
      </w:r>
      <w:r w:rsidRPr="00806267">
        <w:rPr>
          <w:color w:val="3D3D3D"/>
        </w:rPr>
        <w:t xml:space="preserve"> škol</w:t>
      </w:r>
      <w:r>
        <w:rPr>
          <w:color w:val="3D3D3D"/>
        </w:rPr>
        <w:t>y</w:t>
      </w:r>
      <w:r w:rsidRPr="00806267">
        <w:rPr>
          <w:color w:val="3D3D3D"/>
        </w:rPr>
        <w:t xml:space="preserve"> vychází z ustanovení </w:t>
      </w:r>
      <w:r w:rsidR="001312E7" w:rsidRPr="00840A46">
        <w:rPr>
          <w:color w:val="3D3D3D"/>
        </w:rPr>
        <w:t>§</w:t>
      </w:r>
      <w:r w:rsidR="00C90941">
        <w:rPr>
          <w:color w:val="3D3D3D"/>
        </w:rPr>
        <w:t xml:space="preserve"> 34</w:t>
      </w:r>
      <w:r w:rsidR="001312E7">
        <w:rPr>
          <w:color w:val="3D3D3D"/>
        </w:rPr>
        <w:t xml:space="preserve"> </w:t>
      </w:r>
      <w:r w:rsidRPr="00806267">
        <w:rPr>
          <w:color w:val="3D3D3D"/>
        </w:rPr>
        <w:t>zákona č. 561/2004 Sb., o předškolním,</w:t>
      </w:r>
      <w:r>
        <w:rPr>
          <w:color w:val="3D3D3D"/>
        </w:rPr>
        <w:t xml:space="preserve"> </w:t>
      </w:r>
      <w:r w:rsidRPr="00806267">
        <w:rPr>
          <w:color w:val="3D3D3D"/>
        </w:rPr>
        <w:t>základním, středním, vyšším odborném a jiném vzděl</w:t>
      </w:r>
      <w:r>
        <w:rPr>
          <w:color w:val="3D3D3D"/>
        </w:rPr>
        <w:t xml:space="preserve">ávání (školský zákon), ve znění pozdějších předpisů. </w:t>
      </w:r>
      <w:r w:rsidR="00C90941">
        <w:t xml:space="preserve">Předškolní vzdělávání se organizuje pro děti ve věku od 2 do zpravidla 6 let. Dítě mladší 3 let nemá na přijetí do mateřské školy právní nárok. </w:t>
      </w:r>
    </w:p>
    <w:p w14:paraId="127BDBBA" w14:textId="77777777" w:rsidR="008140A6" w:rsidRPr="00C90941" w:rsidRDefault="008140A6" w:rsidP="00C90941">
      <w:pPr>
        <w:pStyle w:val="Default"/>
        <w:ind w:firstLine="426"/>
        <w:jc w:val="both"/>
        <w:rPr>
          <w:color w:val="3D3D3D"/>
        </w:rPr>
      </w:pPr>
    </w:p>
    <w:p w14:paraId="34A9275E" w14:textId="478AE11A" w:rsidR="00C90941" w:rsidRPr="008140A6" w:rsidRDefault="007D391A" w:rsidP="00C90941">
      <w:pPr>
        <w:pStyle w:val="Default"/>
        <w:ind w:firstLine="426"/>
        <w:jc w:val="both"/>
        <w:rPr>
          <w:color w:val="3D3D3D"/>
        </w:rPr>
      </w:pPr>
      <w:r w:rsidRPr="007D391A">
        <w:rPr>
          <w:b/>
          <w:color w:val="3D3D3D"/>
        </w:rPr>
        <w:t xml:space="preserve">Zákonný zástupce je povinen přihlásit dítě k zápisu k povinné </w:t>
      </w:r>
      <w:r w:rsidR="00C90941">
        <w:rPr>
          <w:b/>
          <w:color w:val="3D3D3D"/>
        </w:rPr>
        <w:t>před</w:t>
      </w:r>
      <w:r w:rsidRPr="007D391A">
        <w:rPr>
          <w:b/>
          <w:color w:val="3D3D3D"/>
        </w:rPr>
        <w:t>školní docházce</w:t>
      </w:r>
      <w:r w:rsidRPr="00806267">
        <w:rPr>
          <w:color w:val="3D3D3D"/>
        </w:rPr>
        <w:t xml:space="preserve">, </w:t>
      </w:r>
      <w:r w:rsidR="00221CCD" w:rsidRPr="00C90941">
        <w:rPr>
          <w:b/>
          <w:color w:val="3D3D3D"/>
        </w:rPr>
        <w:t>pokud dítě</w:t>
      </w:r>
      <w:r w:rsidR="00221CCD">
        <w:rPr>
          <w:color w:val="3D3D3D"/>
        </w:rPr>
        <w:t xml:space="preserve"> </w:t>
      </w:r>
      <w:r w:rsidR="00221CCD" w:rsidRPr="00C90941">
        <w:rPr>
          <w:b/>
          <w:color w:val="3D3D3D"/>
        </w:rPr>
        <w:t>k 31. srpnu 2</w:t>
      </w:r>
      <w:r w:rsidR="00C90941" w:rsidRPr="00C90941">
        <w:rPr>
          <w:b/>
          <w:color w:val="3D3D3D"/>
        </w:rPr>
        <w:t>02</w:t>
      </w:r>
      <w:r w:rsidR="00074001">
        <w:rPr>
          <w:b/>
          <w:color w:val="3D3D3D"/>
        </w:rPr>
        <w:t>5</w:t>
      </w:r>
      <w:r w:rsidR="00C90941" w:rsidRPr="00C90941">
        <w:rPr>
          <w:b/>
          <w:color w:val="3D3D3D"/>
        </w:rPr>
        <w:t xml:space="preserve"> dovrší 5</w:t>
      </w:r>
      <w:r w:rsidR="00221CCD" w:rsidRPr="00C90941">
        <w:rPr>
          <w:b/>
          <w:color w:val="3D3D3D"/>
        </w:rPr>
        <w:t xml:space="preserve"> let</w:t>
      </w:r>
      <w:r w:rsidR="00221CCD">
        <w:rPr>
          <w:color w:val="3D3D3D"/>
        </w:rPr>
        <w:t xml:space="preserve">. Zákonný zástupce přihlásí dítě k zápisu i v případě, že se z vážných důvodů nebude moci k zápisu dostavit (např. nemoc). </w:t>
      </w:r>
      <w:r w:rsidR="00C90941" w:rsidRPr="00C90941">
        <w:rPr>
          <w:color w:val="3D3D3D"/>
        </w:rPr>
        <w:t>Povinná předškolní docházka</w:t>
      </w:r>
      <w:r w:rsidR="00C90941" w:rsidRPr="001312E7">
        <w:rPr>
          <w:color w:val="3D3D3D"/>
        </w:rPr>
        <w:t xml:space="preserve"> se vztahuje na státní občany České republiky a na občany jiného členského státu Evropské unie, kteří na území České republiky pobývají déle než 90 dnů. Dále se povinná školní </w:t>
      </w:r>
      <w:r w:rsidR="00C90941" w:rsidRPr="008140A6">
        <w:rPr>
          <w:color w:val="3D3D3D"/>
        </w:rPr>
        <w:t>docházka vztahuje na jiné cizince, kteří jsou oprávněni pobývat na území České republiky trvale, mají povolení k dlouhodobému pobytu nebo vízum s délkou pobytu nad 90 dnů a na účastníky řízení o udělení mezinárodní ochrany.</w:t>
      </w:r>
    </w:p>
    <w:p w14:paraId="58580ED9" w14:textId="77777777" w:rsidR="008915CF" w:rsidRPr="008140A6" w:rsidRDefault="008915CF" w:rsidP="008915CF">
      <w:pPr>
        <w:pStyle w:val="Default"/>
        <w:spacing w:line="276" w:lineRule="auto"/>
        <w:jc w:val="both"/>
        <w:rPr>
          <w:color w:val="3D3D3D"/>
        </w:rPr>
      </w:pPr>
    </w:p>
    <w:p w14:paraId="453E8288" w14:textId="77777777" w:rsidR="008140A6" w:rsidRDefault="008140A6" w:rsidP="00AB743A">
      <w:pPr>
        <w:pStyle w:val="Default"/>
        <w:spacing w:line="276" w:lineRule="auto"/>
        <w:ind w:left="284" w:hanging="284"/>
        <w:jc w:val="both"/>
        <w:rPr>
          <w:color w:val="3D3D3D"/>
          <w:u w:val="single"/>
        </w:rPr>
      </w:pPr>
    </w:p>
    <w:p w14:paraId="0A22843C" w14:textId="77777777" w:rsidR="00806267" w:rsidRDefault="008915CF" w:rsidP="00AB743A">
      <w:pPr>
        <w:pStyle w:val="Default"/>
        <w:spacing w:line="276" w:lineRule="auto"/>
        <w:ind w:left="284" w:hanging="284"/>
        <w:jc w:val="both"/>
        <w:rPr>
          <w:color w:val="3D3D3D"/>
        </w:rPr>
      </w:pPr>
      <w:r w:rsidRPr="008140A6">
        <w:rPr>
          <w:b/>
          <w:color w:val="3D3D3D"/>
          <w:u w:val="single"/>
        </w:rPr>
        <w:t>Průběh samotného zápisu</w:t>
      </w:r>
      <w:r w:rsidR="00AB743A" w:rsidRPr="008140A6">
        <w:rPr>
          <w:color w:val="3D3D3D"/>
        </w:rPr>
        <w:t xml:space="preserve"> - Každé dítě dostane u zápisu registrační číslo.</w:t>
      </w:r>
    </w:p>
    <w:p w14:paraId="6937A9B1" w14:textId="77777777" w:rsidR="008140A6" w:rsidRPr="008140A6" w:rsidRDefault="008140A6" w:rsidP="00AB743A">
      <w:pPr>
        <w:pStyle w:val="Default"/>
        <w:spacing w:line="276" w:lineRule="auto"/>
        <w:ind w:left="284" w:hanging="284"/>
        <w:jc w:val="both"/>
        <w:rPr>
          <w:color w:val="3D3D3D"/>
        </w:rPr>
      </w:pPr>
    </w:p>
    <w:p w14:paraId="1775D879" w14:textId="77777777" w:rsidR="00A95A21" w:rsidRPr="008140A6" w:rsidRDefault="006A53BC" w:rsidP="006A53B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8140A6">
        <w:rPr>
          <w:color w:val="3D3D3D"/>
        </w:rPr>
        <w:t>1. F</w:t>
      </w:r>
      <w:r w:rsidR="008915CF" w:rsidRPr="008140A6">
        <w:rPr>
          <w:color w:val="3D3D3D"/>
        </w:rPr>
        <w:t>ormální část</w:t>
      </w:r>
      <w:r w:rsidRPr="008140A6">
        <w:rPr>
          <w:color w:val="3D3D3D"/>
        </w:rPr>
        <w:t xml:space="preserve"> – zákonný zástupce dítěte podá </w:t>
      </w:r>
      <w:r w:rsidRPr="008140A6">
        <w:rPr>
          <w:color w:val="auto"/>
        </w:rPr>
        <w:t xml:space="preserve">žádost o přijetí dítěte </w:t>
      </w:r>
      <w:r w:rsidR="00A95A21" w:rsidRPr="008140A6">
        <w:rPr>
          <w:color w:val="auto"/>
        </w:rPr>
        <w:t xml:space="preserve">do MŠ </w:t>
      </w:r>
      <w:r w:rsidR="00AB743A" w:rsidRPr="008140A6">
        <w:rPr>
          <w:color w:val="auto"/>
        </w:rPr>
        <w:t>(</w:t>
      </w:r>
      <w:r w:rsidR="008140A6" w:rsidRPr="008140A6">
        <w:rPr>
          <w:color w:val="auto"/>
          <w:highlight w:val="lightGray"/>
        </w:rPr>
        <w:t xml:space="preserve">doporučujeme </w:t>
      </w:r>
      <w:r w:rsidR="00AB743A" w:rsidRPr="008140A6">
        <w:rPr>
          <w:color w:val="auto"/>
          <w:highlight w:val="lightGray"/>
        </w:rPr>
        <w:t>předem vyzvednout v</w:t>
      </w:r>
      <w:r w:rsidR="008140A6" w:rsidRPr="008140A6">
        <w:rPr>
          <w:color w:val="auto"/>
          <w:highlight w:val="lightGray"/>
        </w:rPr>
        <w:t> </w:t>
      </w:r>
      <w:r w:rsidR="00AB743A" w:rsidRPr="008140A6">
        <w:rPr>
          <w:color w:val="auto"/>
          <w:highlight w:val="lightGray"/>
        </w:rPr>
        <w:t>MŠ</w:t>
      </w:r>
      <w:r w:rsidR="008140A6" w:rsidRPr="008140A6">
        <w:rPr>
          <w:color w:val="auto"/>
          <w:highlight w:val="lightGray"/>
        </w:rPr>
        <w:t xml:space="preserve"> a zároveň se domluvit na konkrétním čase zápisu</w:t>
      </w:r>
      <w:r w:rsidR="00AB743A" w:rsidRPr="008140A6">
        <w:rPr>
          <w:color w:val="auto"/>
        </w:rPr>
        <w:t xml:space="preserve">) </w:t>
      </w:r>
      <w:r w:rsidR="00A95A21" w:rsidRPr="008140A6">
        <w:rPr>
          <w:color w:val="auto"/>
        </w:rPr>
        <w:t xml:space="preserve">a předloží ostatní stanovené </w:t>
      </w:r>
      <w:r w:rsidR="00A95A21" w:rsidRPr="00B81F30">
        <w:rPr>
          <w:b/>
          <w:color w:val="auto"/>
          <w:u w:val="single"/>
        </w:rPr>
        <w:t>dokumenty</w:t>
      </w:r>
      <w:r w:rsidR="00AB743A" w:rsidRPr="008140A6">
        <w:rPr>
          <w:color w:val="auto"/>
        </w:rPr>
        <w:t>:</w:t>
      </w:r>
      <w:r w:rsidR="001312E7" w:rsidRPr="008140A6">
        <w:rPr>
          <w:color w:val="auto"/>
        </w:rPr>
        <w:t xml:space="preserve"> </w:t>
      </w:r>
    </w:p>
    <w:p w14:paraId="1EFE6663" w14:textId="77777777" w:rsidR="00A95A21" w:rsidRPr="008140A6" w:rsidRDefault="00A95A21" w:rsidP="00B81F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140A6">
        <w:rPr>
          <w:rFonts w:ascii="Times New Roman" w:hAnsi="Times New Roman" w:cs="Times New Roman"/>
          <w:sz w:val="24"/>
        </w:rPr>
        <w:t>rodný list dítěte</w:t>
      </w:r>
    </w:p>
    <w:p w14:paraId="20AAA1EF" w14:textId="77777777" w:rsidR="00A95A21" w:rsidRPr="008140A6" w:rsidRDefault="00A95A21" w:rsidP="00B81F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140A6">
        <w:rPr>
          <w:rFonts w:ascii="Times New Roman" w:hAnsi="Times New Roman" w:cs="Times New Roman"/>
          <w:sz w:val="24"/>
        </w:rPr>
        <w:t>průkaz totožnosti zákonného zástupce, popř. doklad o zmocnění zastupovat dítě v přijímacím řízení v případě osob, které osobně pečují o dítě v pěstounské péči</w:t>
      </w:r>
    </w:p>
    <w:p w14:paraId="4D13099E" w14:textId="77777777" w:rsidR="00A95A21" w:rsidRPr="008140A6" w:rsidRDefault="00A95A21" w:rsidP="00B81F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140A6">
        <w:rPr>
          <w:rFonts w:ascii="Times New Roman" w:hAnsi="Times New Roman" w:cs="Times New Roman"/>
          <w:sz w:val="24"/>
        </w:rPr>
        <w:t>doporučení školského poradenského zařízení (</w:t>
      </w:r>
      <w:r w:rsidR="008140A6" w:rsidRPr="008140A6">
        <w:rPr>
          <w:rFonts w:ascii="Times New Roman" w:hAnsi="Times New Roman" w:cs="Times New Roman"/>
          <w:sz w:val="24"/>
        </w:rPr>
        <w:t xml:space="preserve">pouze </w:t>
      </w:r>
      <w:r w:rsidRPr="008140A6">
        <w:rPr>
          <w:rFonts w:ascii="Times New Roman" w:hAnsi="Times New Roman" w:cs="Times New Roman"/>
          <w:sz w:val="24"/>
        </w:rPr>
        <w:t>v případě dítěte se zdravotním postižením)</w:t>
      </w:r>
    </w:p>
    <w:p w14:paraId="6E64CA49" w14:textId="77777777" w:rsidR="00A95A21" w:rsidRPr="008140A6" w:rsidRDefault="00AB743A" w:rsidP="00B81F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140A6">
        <w:rPr>
          <w:rFonts w:ascii="Times New Roman" w:hAnsi="Times New Roman" w:cs="Times New Roman"/>
          <w:sz w:val="24"/>
        </w:rPr>
        <w:t xml:space="preserve">čestné prohlášení, že je dítě řádně očkované nebo </w:t>
      </w:r>
      <w:r w:rsidR="00A95A21" w:rsidRPr="008140A6">
        <w:rPr>
          <w:rFonts w:ascii="Times New Roman" w:hAnsi="Times New Roman" w:cs="Times New Roman"/>
          <w:sz w:val="24"/>
        </w:rPr>
        <w:t>doklad, že je dítě proti nákaze imunní nebo se nemůže očkování podrobit pro trvalou kontraindikaci (v případě nepodrobení se očkování)</w:t>
      </w:r>
      <w:r w:rsidRPr="008140A6">
        <w:rPr>
          <w:rFonts w:ascii="Times New Roman" w:hAnsi="Times New Roman" w:cs="Times New Roman"/>
          <w:sz w:val="24"/>
        </w:rPr>
        <w:t>.</w:t>
      </w:r>
      <w:r w:rsidR="00A95A21" w:rsidRPr="008140A6">
        <w:rPr>
          <w:rFonts w:ascii="Times New Roman" w:hAnsi="Times New Roman" w:cs="Times New Roman"/>
          <w:sz w:val="24"/>
        </w:rPr>
        <w:t xml:space="preserve"> </w:t>
      </w:r>
    </w:p>
    <w:p w14:paraId="2BB15532" w14:textId="77777777" w:rsidR="008140A6" w:rsidRDefault="008140A6" w:rsidP="006A53BC">
      <w:pPr>
        <w:pStyle w:val="Default"/>
        <w:spacing w:line="276" w:lineRule="auto"/>
        <w:ind w:left="284" w:hanging="284"/>
        <w:jc w:val="both"/>
        <w:rPr>
          <w:color w:val="3D3D3D"/>
        </w:rPr>
      </w:pPr>
    </w:p>
    <w:p w14:paraId="4D1E309C" w14:textId="77777777" w:rsidR="003D782E" w:rsidRPr="008140A6" w:rsidRDefault="006A53BC" w:rsidP="006A53BC">
      <w:pPr>
        <w:pStyle w:val="Default"/>
        <w:spacing w:line="276" w:lineRule="auto"/>
        <w:ind w:left="284" w:hanging="284"/>
        <w:jc w:val="both"/>
        <w:rPr>
          <w:color w:val="3D3D3D"/>
        </w:rPr>
      </w:pPr>
      <w:r w:rsidRPr="008140A6">
        <w:rPr>
          <w:color w:val="3D3D3D"/>
        </w:rPr>
        <w:t>2. Motivační část – její absolvování není podmínkou přijetí.</w:t>
      </w:r>
      <w:r w:rsidR="005D30C4" w:rsidRPr="008140A6">
        <w:rPr>
          <w:color w:val="3D3D3D"/>
        </w:rPr>
        <w:t xml:space="preserve"> </w:t>
      </w:r>
    </w:p>
    <w:p w14:paraId="1A3BBB86" w14:textId="77777777" w:rsidR="006A53BC" w:rsidRDefault="005D30C4" w:rsidP="003D782E">
      <w:pPr>
        <w:pStyle w:val="Default"/>
        <w:spacing w:line="276" w:lineRule="auto"/>
        <w:ind w:left="284"/>
        <w:jc w:val="both"/>
        <w:rPr>
          <w:color w:val="3D3D3D"/>
        </w:rPr>
      </w:pPr>
      <w:r w:rsidRPr="008140A6">
        <w:rPr>
          <w:color w:val="3D3D3D"/>
        </w:rPr>
        <w:t xml:space="preserve">Součástí této části zápisu je </w:t>
      </w:r>
      <w:r w:rsidR="00840A46" w:rsidRPr="008140A6">
        <w:rPr>
          <w:color w:val="3D3D3D"/>
        </w:rPr>
        <w:t>seznámení se škol</w:t>
      </w:r>
      <w:r w:rsidR="00A95A21" w:rsidRPr="008140A6">
        <w:rPr>
          <w:color w:val="3D3D3D"/>
        </w:rPr>
        <w:t>k</w:t>
      </w:r>
      <w:r w:rsidR="00840A46" w:rsidRPr="008140A6">
        <w:rPr>
          <w:color w:val="3D3D3D"/>
        </w:rPr>
        <w:t xml:space="preserve">ou, </w:t>
      </w:r>
      <w:r w:rsidRPr="008140A6">
        <w:rPr>
          <w:color w:val="3D3D3D"/>
        </w:rPr>
        <w:t>rozhovor dítěte s</w:t>
      </w:r>
      <w:r w:rsidR="00840A46" w:rsidRPr="008140A6">
        <w:rPr>
          <w:color w:val="3D3D3D"/>
        </w:rPr>
        <w:t> </w:t>
      </w:r>
      <w:r w:rsidRPr="008140A6">
        <w:rPr>
          <w:color w:val="3D3D3D"/>
        </w:rPr>
        <w:t>pedagogem</w:t>
      </w:r>
      <w:r w:rsidR="00840A46" w:rsidRPr="008140A6">
        <w:rPr>
          <w:color w:val="3D3D3D"/>
        </w:rPr>
        <w:t>.</w:t>
      </w:r>
      <w:r w:rsidR="00840A46">
        <w:rPr>
          <w:color w:val="3D3D3D"/>
        </w:rPr>
        <w:t xml:space="preserve"> </w:t>
      </w:r>
    </w:p>
    <w:p w14:paraId="0095B7E9" w14:textId="77777777" w:rsidR="00FF657C" w:rsidRDefault="00FF657C" w:rsidP="00FF657C">
      <w:pPr>
        <w:pStyle w:val="Default"/>
        <w:spacing w:line="276" w:lineRule="auto"/>
        <w:rPr>
          <w:color w:val="3D3D3D"/>
        </w:rPr>
      </w:pPr>
    </w:p>
    <w:p w14:paraId="0ABD09EA" w14:textId="77777777" w:rsidR="008140A6" w:rsidRDefault="008140A6">
      <w:pPr>
        <w:rPr>
          <w:rFonts w:ascii="Times New Roman" w:hAnsi="Times New Roman" w:cs="Times New Roman"/>
          <w:b/>
          <w:color w:val="3D3D3D"/>
          <w:sz w:val="28"/>
          <w:szCs w:val="24"/>
          <w:u w:val="single"/>
        </w:rPr>
      </w:pPr>
      <w:r>
        <w:rPr>
          <w:b/>
          <w:color w:val="3D3D3D"/>
          <w:sz w:val="28"/>
          <w:u w:val="single"/>
        </w:rPr>
        <w:br w:type="page"/>
      </w:r>
    </w:p>
    <w:p w14:paraId="11320631" w14:textId="77777777" w:rsidR="00B81F30" w:rsidRDefault="00B81F30" w:rsidP="00B81F30">
      <w:pPr>
        <w:pStyle w:val="Default"/>
        <w:spacing w:line="276" w:lineRule="auto"/>
        <w:jc w:val="center"/>
        <w:rPr>
          <w:b/>
          <w:color w:val="3D3D3D"/>
          <w:sz w:val="32"/>
          <w:u w:val="single"/>
        </w:rPr>
      </w:pPr>
    </w:p>
    <w:p w14:paraId="47243CE9" w14:textId="77777777" w:rsidR="00FF657C" w:rsidRPr="00B81F30" w:rsidRDefault="00FF657C" w:rsidP="00B81F30">
      <w:pPr>
        <w:pStyle w:val="Default"/>
        <w:spacing w:line="276" w:lineRule="auto"/>
        <w:jc w:val="center"/>
        <w:rPr>
          <w:color w:val="3D3D3D"/>
          <w:sz w:val="32"/>
        </w:rPr>
      </w:pPr>
      <w:r w:rsidRPr="00B81F30">
        <w:rPr>
          <w:b/>
          <w:color w:val="3D3D3D"/>
          <w:sz w:val="32"/>
          <w:u w:val="single"/>
        </w:rPr>
        <w:t xml:space="preserve">Kritéria pro přijetí </w:t>
      </w:r>
      <w:r w:rsidR="00C90941" w:rsidRPr="00B81F30">
        <w:rPr>
          <w:b/>
          <w:color w:val="3D3D3D"/>
          <w:sz w:val="32"/>
          <w:u w:val="single"/>
        </w:rPr>
        <w:t>dětí</w:t>
      </w:r>
      <w:r w:rsidRPr="00B81F30">
        <w:rPr>
          <w:b/>
          <w:color w:val="3D3D3D"/>
          <w:sz w:val="32"/>
          <w:u w:val="single"/>
        </w:rPr>
        <w:t xml:space="preserve"> </w:t>
      </w:r>
      <w:r w:rsidR="00C90941" w:rsidRPr="00B81F30">
        <w:rPr>
          <w:b/>
          <w:color w:val="3D3D3D"/>
          <w:sz w:val="32"/>
          <w:u w:val="single"/>
        </w:rPr>
        <w:t>do MŠ</w:t>
      </w:r>
    </w:p>
    <w:p w14:paraId="54419431" w14:textId="77777777" w:rsidR="00FF657C" w:rsidRDefault="00FF657C" w:rsidP="00FF657C">
      <w:pPr>
        <w:pStyle w:val="Default"/>
        <w:spacing w:line="276" w:lineRule="auto"/>
        <w:jc w:val="both"/>
        <w:rPr>
          <w:color w:val="3D3D3D"/>
        </w:rPr>
      </w:pPr>
    </w:p>
    <w:p w14:paraId="72DF005A" w14:textId="77777777" w:rsidR="00FF657C" w:rsidRDefault="008E3A54" w:rsidP="008140A6">
      <w:pPr>
        <w:pStyle w:val="Default"/>
        <w:spacing w:line="276" w:lineRule="auto"/>
        <w:ind w:firstLine="426"/>
        <w:jc w:val="both"/>
        <w:rPr>
          <w:color w:val="3D3D3D"/>
        </w:rPr>
      </w:pPr>
      <w:r>
        <w:rPr>
          <w:color w:val="3D3D3D"/>
        </w:rPr>
        <w:t>Dět</w:t>
      </w:r>
      <w:r w:rsidR="00F06190">
        <w:rPr>
          <w:color w:val="3D3D3D"/>
        </w:rPr>
        <w:t>i budou přijímán</w:t>
      </w:r>
      <w:r>
        <w:rPr>
          <w:color w:val="3D3D3D"/>
        </w:rPr>
        <w:t>y</w:t>
      </w:r>
      <w:r w:rsidR="00F06190" w:rsidRPr="00F06190">
        <w:rPr>
          <w:color w:val="3D3D3D"/>
        </w:rPr>
        <w:t xml:space="preserve"> na základě žádosti zákonných zástupců a v režimu správního řízení v souladu se zákonem č. 500/2004 Sb.</w:t>
      </w:r>
      <w:r w:rsidR="00244875">
        <w:rPr>
          <w:color w:val="3D3D3D"/>
        </w:rPr>
        <w:t>,</w:t>
      </w:r>
      <w:r w:rsidR="00F06190" w:rsidRPr="00F06190">
        <w:rPr>
          <w:color w:val="3D3D3D"/>
        </w:rPr>
        <w:t xml:space="preserve"> správní </w:t>
      </w:r>
      <w:r w:rsidR="00F06190">
        <w:rPr>
          <w:color w:val="3D3D3D"/>
        </w:rPr>
        <w:t xml:space="preserve">řád v platném znění. </w:t>
      </w:r>
      <w:r w:rsidR="00C90941">
        <w:rPr>
          <w:color w:val="3D3D3D"/>
        </w:rPr>
        <w:t>V souladu s § 34</w:t>
      </w:r>
      <w:r w:rsidR="00FF657C" w:rsidRPr="00F06190">
        <w:rPr>
          <w:color w:val="3D3D3D"/>
        </w:rPr>
        <w:t xml:space="preserve"> zákona č. 561/2004 Sb.</w:t>
      </w:r>
      <w:r w:rsidR="00FF657C">
        <w:rPr>
          <w:color w:val="3D3D3D"/>
        </w:rPr>
        <w:t>,</w:t>
      </w:r>
      <w:r w:rsidR="00FF657C" w:rsidRPr="00F06190">
        <w:rPr>
          <w:color w:val="3D3D3D"/>
        </w:rPr>
        <w:t xml:space="preserve"> o předškolním, základním, středním, vyšším odborném a jiném vzdělávání (školský zákon) v platném znění, určuji tato kritéria přijetí dětí do </w:t>
      </w:r>
      <w:r w:rsidR="00C90941">
        <w:rPr>
          <w:color w:val="3D3D3D"/>
        </w:rPr>
        <w:t>MŠ</w:t>
      </w:r>
      <w:r w:rsidR="00FF657C" w:rsidRPr="00F06190">
        <w:rPr>
          <w:color w:val="3D3D3D"/>
        </w:rPr>
        <w:t xml:space="preserve">: </w:t>
      </w:r>
    </w:p>
    <w:p w14:paraId="701D73C1" w14:textId="7EAC19D4" w:rsidR="00FF657C" w:rsidRDefault="00F06190" w:rsidP="008E6FAA">
      <w:pPr>
        <w:pStyle w:val="Default"/>
        <w:spacing w:before="240" w:after="27" w:line="276" w:lineRule="auto"/>
        <w:ind w:left="284" w:hanging="284"/>
        <w:jc w:val="both"/>
        <w:rPr>
          <w:color w:val="3D3D3D"/>
        </w:rPr>
      </w:pPr>
      <w:r w:rsidRPr="00F06190">
        <w:rPr>
          <w:color w:val="3D3D3D"/>
        </w:rPr>
        <w:t xml:space="preserve">1. </w:t>
      </w:r>
      <w:r>
        <w:rPr>
          <w:color w:val="3D3D3D"/>
        </w:rPr>
        <w:t>Přednostně budou</w:t>
      </w:r>
      <w:r w:rsidR="008E3A54">
        <w:rPr>
          <w:color w:val="3D3D3D"/>
        </w:rPr>
        <w:t xml:space="preserve"> přijímány</w:t>
      </w:r>
      <w:r>
        <w:rPr>
          <w:color w:val="3D3D3D"/>
        </w:rPr>
        <w:t xml:space="preserve"> </w:t>
      </w:r>
      <w:r w:rsidR="008E3A54">
        <w:rPr>
          <w:color w:val="3D3D3D"/>
        </w:rPr>
        <w:t>spádové</w:t>
      </w:r>
      <w:r w:rsidR="00244875">
        <w:rPr>
          <w:color w:val="3D3D3D"/>
        </w:rPr>
        <w:t xml:space="preserve"> </w:t>
      </w:r>
      <w:r w:rsidR="008E3A54">
        <w:rPr>
          <w:color w:val="3D3D3D"/>
        </w:rPr>
        <w:t>dět</w:t>
      </w:r>
      <w:r>
        <w:rPr>
          <w:color w:val="3D3D3D"/>
        </w:rPr>
        <w:t>i</w:t>
      </w:r>
      <w:r w:rsidR="00244875">
        <w:rPr>
          <w:color w:val="3D3D3D"/>
        </w:rPr>
        <w:t xml:space="preserve"> </w:t>
      </w:r>
      <w:r w:rsidR="00B81F30">
        <w:rPr>
          <w:color w:val="3D3D3D"/>
        </w:rPr>
        <w:t>(</w:t>
      </w:r>
      <w:r w:rsidR="00244875">
        <w:rPr>
          <w:color w:val="3D3D3D"/>
        </w:rPr>
        <w:t>s místem trvalého pobytu</w:t>
      </w:r>
      <w:r w:rsidR="00B81F30">
        <w:rPr>
          <w:color w:val="3D3D3D"/>
        </w:rPr>
        <w:t>,</w:t>
      </w:r>
      <w:r w:rsidR="00244875">
        <w:rPr>
          <w:color w:val="3D3D3D"/>
        </w:rPr>
        <w:t xml:space="preserve"> </w:t>
      </w:r>
      <w:r w:rsidR="007C467C">
        <w:rPr>
          <w:color w:val="3D3D3D"/>
        </w:rPr>
        <w:t>u</w:t>
      </w:r>
      <w:r w:rsidR="00B81F30">
        <w:rPr>
          <w:color w:val="3D3D3D"/>
        </w:rPr>
        <w:t xml:space="preserve"> cizinců s místem pobytu,</w:t>
      </w:r>
      <w:r w:rsidR="007C467C">
        <w:rPr>
          <w:color w:val="3D3D3D"/>
        </w:rPr>
        <w:t xml:space="preserve"> </w:t>
      </w:r>
      <w:r w:rsidR="00244875">
        <w:rPr>
          <w:color w:val="3D3D3D"/>
        </w:rPr>
        <w:t>v</w:t>
      </w:r>
      <w:r w:rsidR="00C91C84">
        <w:rPr>
          <w:color w:val="3D3D3D"/>
        </w:rPr>
        <w:t> </w:t>
      </w:r>
      <w:r w:rsidR="00244875">
        <w:rPr>
          <w:color w:val="3D3D3D"/>
        </w:rPr>
        <w:t>Černíkovicích</w:t>
      </w:r>
      <w:r w:rsidR="00C91C84">
        <w:rPr>
          <w:color w:val="3D3D3D"/>
        </w:rPr>
        <w:t xml:space="preserve">, </w:t>
      </w:r>
      <w:r w:rsidR="00244875">
        <w:rPr>
          <w:color w:val="3D3D3D"/>
        </w:rPr>
        <w:t>v</w:t>
      </w:r>
      <w:r w:rsidR="00C91C84">
        <w:rPr>
          <w:color w:val="3D3D3D"/>
        </w:rPr>
        <w:t> </w:t>
      </w:r>
      <w:r w:rsidR="00244875">
        <w:rPr>
          <w:color w:val="3D3D3D"/>
        </w:rPr>
        <w:t>D</w:t>
      </w:r>
      <w:r w:rsidR="007C467C">
        <w:rPr>
          <w:color w:val="3D3D3D"/>
        </w:rPr>
        <w:t>omašíně</w:t>
      </w:r>
      <w:r w:rsidR="00C91C84">
        <w:rPr>
          <w:color w:val="3D3D3D"/>
        </w:rPr>
        <w:t xml:space="preserve"> nebo v Třebešově</w:t>
      </w:r>
      <w:r w:rsidR="00B81F30">
        <w:rPr>
          <w:color w:val="3D3D3D"/>
        </w:rPr>
        <w:t>)</w:t>
      </w:r>
      <w:r w:rsidR="00706D6F">
        <w:rPr>
          <w:color w:val="3D3D3D"/>
        </w:rPr>
        <w:t>, které k 31. 8. 202</w:t>
      </w:r>
      <w:r w:rsidR="00074001">
        <w:rPr>
          <w:color w:val="3D3D3D"/>
        </w:rPr>
        <w:t>5</w:t>
      </w:r>
      <w:r w:rsidR="00706D6F">
        <w:rPr>
          <w:color w:val="3D3D3D"/>
        </w:rPr>
        <w:t xml:space="preserve"> dovrší </w:t>
      </w:r>
      <w:r w:rsidR="008E6FAA">
        <w:rPr>
          <w:color w:val="3D3D3D"/>
        </w:rPr>
        <w:t xml:space="preserve">minimálně </w:t>
      </w:r>
      <w:r w:rsidR="00706D6F">
        <w:rPr>
          <w:color w:val="3D3D3D"/>
        </w:rPr>
        <w:t xml:space="preserve">3 </w:t>
      </w:r>
      <w:r w:rsidR="008E6FAA">
        <w:rPr>
          <w:color w:val="3D3D3D"/>
        </w:rPr>
        <w:t>roky</w:t>
      </w:r>
      <w:r w:rsidR="008140A6">
        <w:rPr>
          <w:color w:val="3D3D3D"/>
        </w:rPr>
        <w:t xml:space="preserve"> </w:t>
      </w:r>
      <w:r w:rsidR="00B81F30">
        <w:rPr>
          <w:color w:val="3D3D3D"/>
        </w:rPr>
        <w:t xml:space="preserve">– </w:t>
      </w:r>
      <w:r w:rsidR="008140A6">
        <w:rPr>
          <w:color w:val="3D3D3D"/>
        </w:rPr>
        <w:t>v pořadí od nejstaršího po nejmladšího</w:t>
      </w:r>
      <w:r w:rsidR="00706D6F">
        <w:rPr>
          <w:color w:val="3D3D3D"/>
        </w:rPr>
        <w:t>.</w:t>
      </w:r>
    </w:p>
    <w:p w14:paraId="34EEA515" w14:textId="77777777" w:rsidR="00F06190" w:rsidRDefault="007C467C" w:rsidP="008E6FAA">
      <w:pPr>
        <w:pStyle w:val="Default"/>
        <w:spacing w:before="240" w:after="27" w:line="276" w:lineRule="auto"/>
        <w:ind w:left="284" w:hanging="284"/>
        <w:jc w:val="both"/>
        <w:rPr>
          <w:color w:val="3D3D3D"/>
        </w:rPr>
      </w:pPr>
      <w:r>
        <w:rPr>
          <w:color w:val="3D3D3D"/>
        </w:rPr>
        <w:t xml:space="preserve">2. </w:t>
      </w:r>
      <w:r w:rsidR="00B81F30">
        <w:rPr>
          <w:color w:val="3D3D3D"/>
        </w:rPr>
        <w:t xml:space="preserve">Do výše kapacity budou dále přijímány děti </w:t>
      </w:r>
      <w:r>
        <w:rPr>
          <w:color w:val="3D3D3D"/>
        </w:rPr>
        <w:t xml:space="preserve">z obcí </w:t>
      </w:r>
      <w:r w:rsidR="002C0E62">
        <w:rPr>
          <w:color w:val="3D3D3D"/>
        </w:rPr>
        <w:t>mimo spádovou oblast</w:t>
      </w:r>
      <w:r w:rsidR="00706D6F">
        <w:rPr>
          <w:color w:val="3D3D3D"/>
        </w:rPr>
        <w:t xml:space="preserve"> </w:t>
      </w:r>
      <w:r w:rsidR="006B5ED8">
        <w:rPr>
          <w:color w:val="3D3D3D"/>
        </w:rPr>
        <w:t xml:space="preserve">starší </w:t>
      </w:r>
      <w:proofErr w:type="gramStart"/>
      <w:r w:rsidR="006B5ED8">
        <w:rPr>
          <w:color w:val="3D3D3D"/>
        </w:rPr>
        <w:t>tří</w:t>
      </w:r>
      <w:proofErr w:type="gramEnd"/>
      <w:r w:rsidR="006B5ED8">
        <w:rPr>
          <w:color w:val="3D3D3D"/>
        </w:rPr>
        <w:t xml:space="preserve"> let, </w:t>
      </w:r>
      <w:r w:rsidR="00706D6F">
        <w:rPr>
          <w:color w:val="3D3D3D"/>
        </w:rPr>
        <w:t>podle věku od nejstaršího po nejmladšího</w:t>
      </w:r>
      <w:r w:rsidR="00F06190" w:rsidRPr="00F06190">
        <w:rPr>
          <w:color w:val="3D3D3D"/>
        </w:rPr>
        <w:t xml:space="preserve">. </w:t>
      </w:r>
    </w:p>
    <w:p w14:paraId="25D16D1E" w14:textId="77777777" w:rsidR="001312E7" w:rsidRDefault="001312E7" w:rsidP="00706D6F">
      <w:pPr>
        <w:pStyle w:val="Default"/>
        <w:spacing w:line="276" w:lineRule="auto"/>
        <w:jc w:val="both"/>
        <w:rPr>
          <w:color w:val="3D3D3D"/>
        </w:rPr>
      </w:pPr>
    </w:p>
    <w:p w14:paraId="6E53E78B" w14:textId="77777777" w:rsidR="001312E7" w:rsidRDefault="001312E7" w:rsidP="001312E7">
      <w:pPr>
        <w:pStyle w:val="Default"/>
        <w:spacing w:line="276" w:lineRule="auto"/>
        <w:jc w:val="both"/>
        <w:rPr>
          <w:color w:val="3D3D3D"/>
          <w:u w:val="single"/>
        </w:rPr>
      </w:pPr>
    </w:p>
    <w:p w14:paraId="23E6C2EC" w14:textId="77777777" w:rsidR="001312E7" w:rsidRPr="006B5ED8" w:rsidRDefault="001312E7" w:rsidP="00AB743A">
      <w:pPr>
        <w:rPr>
          <w:rFonts w:ascii="Times New Roman" w:hAnsi="Times New Roman" w:cs="Times New Roman"/>
          <w:color w:val="3D3D3D"/>
          <w:sz w:val="28"/>
          <w:szCs w:val="24"/>
          <w:u w:val="single"/>
        </w:rPr>
      </w:pPr>
      <w:r w:rsidRPr="006B5ED8">
        <w:rPr>
          <w:rFonts w:ascii="Times New Roman" w:hAnsi="Times New Roman" w:cs="Times New Roman"/>
          <w:color w:val="3D3D3D"/>
          <w:sz w:val="24"/>
          <w:u w:val="single"/>
        </w:rPr>
        <w:t xml:space="preserve">Vydání rozhodnutí o přijetí/nepřijetí </w:t>
      </w:r>
      <w:r w:rsidR="008E6FAA" w:rsidRPr="006B5ED8">
        <w:rPr>
          <w:rFonts w:ascii="Times New Roman" w:hAnsi="Times New Roman" w:cs="Times New Roman"/>
          <w:color w:val="3D3D3D"/>
          <w:sz w:val="24"/>
          <w:u w:val="single"/>
        </w:rPr>
        <w:t>do MŠ</w:t>
      </w:r>
    </w:p>
    <w:p w14:paraId="66D0A249" w14:textId="77777777" w:rsidR="001312E7" w:rsidRDefault="001312E7" w:rsidP="00F97468">
      <w:pPr>
        <w:pStyle w:val="Default"/>
        <w:spacing w:after="240" w:line="276" w:lineRule="auto"/>
        <w:ind w:firstLine="426"/>
        <w:jc w:val="both"/>
        <w:rPr>
          <w:color w:val="3D3D3D"/>
        </w:rPr>
      </w:pPr>
      <w:r w:rsidRPr="00840A46">
        <w:rPr>
          <w:color w:val="3D3D3D"/>
        </w:rPr>
        <w:t>Ředitel školy rozhoduje ve správním řízení o přijetí k</w:t>
      </w:r>
      <w:r>
        <w:rPr>
          <w:color w:val="3D3D3D"/>
        </w:rPr>
        <w:t> </w:t>
      </w:r>
      <w:r w:rsidR="008E6FAA">
        <w:rPr>
          <w:color w:val="3D3D3D"/>
        </w:rPr>
        <w:t>předškolnímu</w:t>
      </w:r>
      <w:r>
        <w:rPr>
          <w:color w:val="3D3D3D"/>
        </w:rPr>
        <w:t xml:space="preserve"> </w:t>
      </w:r>
      <w:r w:rsidRPr="00840A46">
        <w:rPr>
          <w:color w:val="3D3D3D"/>
        </w:rPr>
        <w:t xml:space="preserve">vzdělávání </w:t>
      </w:r>
      <w:r>
        <w:rPr>
          <w:color w:val="3D3D3D"/>
        </w:rPr>
        <w:t xml:space="preserve">nejpozději do 30 dnů od zahájení řízení. </w:t>
      </w:r>
    </w:p>
    <w:p w14:paraId="6CEEC074" w14:textId="77777777" w:rsidR="00706D6F" w:rsidRDefault="00706D6F" w:rsidP="008E6FAA">
      <w:pPr>
        <w:pStyle w:val="Default"/>
        <w:spacing w:line="276" w:lineRule="auto"/>
        <w:ind w:firstLine="426"/>
        <w:jc w:val="both"/>
        <w:rPr>
          <w:color w:val="3D3D3D"/>
        </w:rPr>
      </w:pPr>
      <w:r>
        <w:rPr>
          <w:color w:val="3D3D3D"/>
        </w:rPr>
        <w:t>Seznam registračních čísel přijatých a nepřijatých dětí bude zveřejněn po ukončení správního řízení na webu školy a na nástěnce před budovou školy.</w:t>
      </w:r>
    </w:p>
    <w:p w14:paraId="1E5A1E99" w14:textId="77777777" w:rsidR="001312E7" w:rsidRDefault="001312E7" w:rsidP="008E6FAA">
      <w:pPr>
        <w:pStyle w:val="Default"/>
        <w:spacing w:before="240" w:line="276" w:lineRule="auto"/>
        <w:ind w:firstLine="426"/>
        <w:jc w:val="both"/>
        <w:rPr>
          <w:color w:val="3D3D3D"/>
        </w:rPr>
      </w:pPr>
      <w:r w:rsidRPr="00840A46">
        <w:rPr>
          <w:color w:val="3D3D3D"/>
        </w:rPr>
        <w:t>Zákonný zástupce účastníka řízení (dítěte) může podat odvolání proti rozhodnu</w:t>
      </w:r>
      <w:r w:rsidR="005C42C1">
        <w:rPr>
          <w:color w:val="3D3D3D"/>
        </w:rPr>
        <w:t>tí ředitele</w:t>
      </w:r>
      <w:r w:rsidR="005C42C1">
        <w:rPr>
          <w:color w:val="3D3D3D"/>
        </w:rPr>
        <w:br/>
        <w:t>v 15</w:t>
      </w:r>
      <w:r w:rsidRPr="00840A46">
        <w:rPr>
          <w:color w:val="3D3D3D"/>
        </w:rPr>
        <w:t>denní lhůtě, která běží od následuj</w:t>
      </w:r>
      <w:r w:rsidR="008E6FAA">
        <w:rPr>
          <w:color w:val="3D3D3D"/>
        </w:rPr>
        <w:t xml:space="preserve">ícího dne po doručení. Odvolání </w:t>
      </w:r>
      <w:r w:rsidRPr="00840A46">
        <w:rPr>
          <w:color w:val="3D3D3D"/>
        </w:rPr>
        <w:t>podává zákonný zástupce ke krajskému úřadu,</w:t>
      </w:r>
      <w:r>
        <w:rPr>
          <w:color w:val="3D3D3D"/>
        </w:rPr>
        <w:t xml:space="preserve"> </w:t>
      </w:r>
      <w:r w:rsidRPr="00840A46">
        <w:rPr>
          <w:color w:val="3D3D3D"/>
        </w:rPr>
        <w:t>prostřednictvím ředitele konkrétní školy.</w:t>
      </w:r>
    </w:p>
    <w:p w14:paraId="0254A230" w14:textId="77777777" w:rsidR="00F06190" w:rsidRPr="00F06190" w:rsidRDefault="00F06190" w:rsidP="00806267">
      <w:pPr>
        <w:pStyle w:val="Default"/>
        <w:spacing w:line="276" w:lineRule="auto"/>
        <w:ind w:firstLine="426"/>
        <w:jc w:val="both"/>
        <w:rPr>
          <w:color w:val="3D3D3D"/>
        </w:rPr>
      </w:pPr>
    </w:p>
    <w:p w14:paraId="03DEAD4F" w14:textId="77777777" w:rsidR="00B81F30" w:rsidRDefault="00B81F30" w:rsidP="00F06190">
      <w:pPr>
        <w:pStyle w:val="Default"/>
        <w:spacing w:line="276" w:lineRule="auto"/>
        <w:rPr>
          <w:color w:val="3D3D3D"/>
        </w:rPr>
      </w:pPr>
    </w:p>
    <w:p w14:paraId="10AB6714" w14:textId="6A1D198E" w:rsidR="00F06190" w:rsidRPr="00F06190" w:rsidRDefault="00FF657C" w:rsidP="00F06190">
      <w:pPr>
        <w:pStyle w:val="Default"/>
        <w:spacing w:line="276" w:lineRule="auto"/>
        <w:rPr>
          <w:color w:val="3D3D3D"/>
        </w:rPr>
      </w:pPr>
      <w:r>
        <w:rPr>
          <w:color w:val="3D3D3D"/>
        </w:rPr>
        <w:t xml:space="preserve">Kritéria jsou platná od </w:t>
      </w:r>
      <w:r w:rsidR="00074001">
        <w:rPr>
          <w:color w:val="3D3D3D"/>
        </w:rPr>
        <w:t>1</w:t>
      </w:r>
      <w:r>
        <w:rPr>
          <w:color w:val="3D3D3D"/>
        </w:rPr>
        <w:t xml:space="preserve">. </w:t>
      </w:r>
      <w:r w:rsidR="00074001">
        <w:rPr>
          <w:color w:val="3D3D3D"/>
        </w:rPr>
        <w:t>9</w:t>
      </w:r>
      <w:r>
        <w:rPr>
          <w:color w:val="3D3D3D"/>
        </w:rPr>
        <w:t>. 202</w:t>
      </w:r>
      <w:r w:rsidR="009A4178">
        <w:rPr>
          <w:color w:val="3D3D3D"/>
        </w:rPr>
        <w:t>4</w:t>
      </w:r>
    </w:p>
    <w:p w14:paraId="1A9E174A" w14:textId="77777777" w:rsidR="00FF657C" w:rsidRDefault="00FF657C" w:rsidP="00F06190">
      <w:pPr>
        <w:rPr>
          <w:rFonts w:ascii="Times New Roman" w:hAnsi="Times New Roman" w:cs="Times New Roman"/>
          <w:color w:val="3D3D3D"/>
          <w:sz w:val="24"/>
          <w:szCs w:val="24"/>
        </w:rPr>
      </w:pPr>
    </w:p>
    <w:p w14:paraId="3DF042D8" w14:textId="77777777" w:rsidR="00B81F30" w:rsidRDefault="00B81F30" w:rsidP="00F06190">
      <w:pPr>
        <w:rPr>
          <w:rFonts w:ascii="Times New Roman" w:hAnsi="Times New Roman" w:cs="Times New Roman"/>
          <w:color w:val="3D3D3D"/>
          <w:sz w:val="24"/>
          <w:szCs w:val="24"/>
        </w:rPr>
      </w:pPr>
    </w:p>
    <w:p w14:paraId="45412934" w14:textId="77777777" w:rsidR="00B81F30" w:rsidRDefault="00B81F30" w:rsidP="00F06190">
      <w:pPr>
        <w:rPr>
          <w:rFonts w:ascii="Times New Roman" w:hAnsi="Times New Roman" w:cs="Times New Roman"/>
          <w:color w:val="3D3D3D"/>
          <w:sz w:val="24"/>
          <w:szCs w:val="24"/>
        </w:rPr>
      </w:pPr>
    </w:p>
    <w:p w14:paraId="6FD6920B" w14:textId="25E019AB" w:rsidR="00C90941" w:rsidRDefault="00F06190" w:rsidP="00F06190">
      <w:pPr>
        <w:rPr>
          <w:rFonts w:ascii="Times New Roman" w:hAnsi="Times New Roman" w:cs="Times New Roman"/>
          <w:sz w:val="24"/>
          <w:szCs w:val="24"/>
        </w:rPr>
      </w:pPr>
      <w:r w:rsidRPr="00F06190">
        <w:rPr>
          <w:rFonts w:ascii="Times New Roman" w:hAnsi="Times New Roman" w:cs="Times New Roman"/>
          <w:color w:val="3D3D3D"/>
          <w:sz w:val="24"/>
          <w:szCs w:val="24"/>
        </w:rPr>
        <w:t xml:space="preserve">V Černíkovicích </w:t>
      </w:r>
      <w:r w:rsidR="00074001">
        <w:rPr>
          <w:rFonts w:ascii="Times New Roman" w:hAnsi="Times New Roman" w:cs="Times New Roman"/>
          <w:color w:val="3D3D3D"/>
          <w:sz w:val="24"/>
          <w:szCs w:val="24"/>
        </w:rPr>
        <w:t>30</w:t>
      </w:r>
      <w:r w:rsidR="00FF657C">
        <w:rPr>
          <w:rFonts w:ascii="Times New Roman" w:hAnsi="Times New Roman" w:cs="Times New Roman"/>
          <w:color w:val="3D3D3D"/>
          <w:sz w:val="24"/>
          <w:szCs w:val="24"/>
        </w:rPr>
        <w:t xml:space="preserve">. </w:t>
      </w:r>
      <w:r w:rsidR="00074001">
        <w:rPr>
          <w:rFonts w:ascii="Times New Roman" w:hAnsi="Times New Roman" w:cs="Times New Roman"/>
          <w:color w:val="3D3D3D"/>
          <w:sz w:val="24"/>
          <w:szCs w:val="24"/>
        </w:rPr>
        <w:t>8</w:t>
      </w:r>
      <w:bookmarkStart w:id="0" w:name="_GoBack"/>
      <w:bookmarkEnd w:id="0"/>
      <w:r w:rsidR="00FF657C">
        <w:rPr>
          <w:rFonts w:ascii="Times New Roman" w:hAnsi="Times New Roman" w:cs="Times New Roman"/>
          <w:color w:val="3D3D3D"/>
          <w:sz w:val="24"/>
          <w:szCs w:val="24"/>
        </w:rPr>
        <w:t>. 202</w:t>
      </w:r>
      <w:r w:rsidR="009A4178">
        <w:rPr>
          <w:rFonts w:ascii="Times New Roman" w:hAnsi="Times New Roman" w:cs="Times New Roman"/>
          <w:color w:val="3D3D3D"/>
          <w:sz w:val="24"/>
          <w:szCs w:val="24"/>
        </w:rPr>
        <w:t>4</w:t>
      </w:r>
      <w:r w:rsidRPr="00F06190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="00FF657C">
        <w:rPr>
          <w:rFonts w:ascii="Times New Roman" w:hAnsi="Times New Roman" w:cs="Times New Roman"/>
          <w:color w:val="3D3D3D"/>
          <w:sz w:val="24"/>
          <w:szCs w:val="24"/>
        </w:rPr>
        <w:tab/>
      </w:r>
      <w:r w:rsidR="00FF657C">
        <w:rPr>
          <w:rFonts w:ascii="Times New Roman" w:hAnsi="Times New Roman" w:cs="Times New Roman"/>
          <w:color w:val="3D3D3D"/>
          <w:sz w:val="24"/>
          <w:szCs w:val="24"/>
        </w:rPr>
        <w:tab/>
      </w:r>
      <w:r w:rsidR="00FF657C">
        <w:rPr>
          <w:rFonts w:ascii="Times New Roman" w:hAnsi="Times New Roman" w:cs="Times New Roman"/>
          <w:color w:val="3D3D3D"/>
          <w:sz w:val="24"/>
          <w:szCs w:val="24"/>
        </w:rPr>
        <w:tab/>
      </w:r>
      <w:r w:rsidR="00FF657C">
        <w:rPr>
          <w:rFonts w:ascii="Times New Roman" w:hAnsi="Times New Roman" w:cs="Times New Roman"/>
          <w:color w:val="3D3D3D"/>
          <w:sz w:val="24"/>
          <w:szCs w:val="24"/>
        </w:rPr>
        <w:tab/>
      </w:r>
      <w:r w:rsidR="00FF657C">
        <w:rPr>
          <w:rFonts w:ascii="Times New Roman" w:hAnsi="Times New Roman" w:cs="Times New Roman"/>
          <w:color w:val="3D3D3D"/>
          <w:sz w:val="24"/>
          <w:szCs w:val="24"/>
        </w:rPr>
        <w:tab/>
      </w:r>
      <w:r w:rsidR="00FF657C">
        <w:rPr>
          <w:rFonts w:ascii="Times New Roman" w:hAnsi="Times New Roman" w:cs="Times New Roman"/>
          <w:color w:val="3D3D3D"/>
          <w:sz w:val="24"/>
          <w:szCs w:val="24"/>
        </w:rPr>
        <w:tab/>
      </w:r>
      <w:r w:rsidRPr="00F06190">
        <w:rPr>
          <w:rFonts w:ascii="Times New Roman" w:hAnsi="Times New Roman" w:cs="Times New Roman"/>
          <w:color w:val="3D3D3D"/>
          <w:sz w:val="24"/>
          <w:szCs w:val="24"/>
        </w:rPr>
        <w:t xml:space="preserve">Mgr. Iva </w:t>
      </w:r>
      <w:r>
        <w:rPr>
          <w:rFonts w:ascii="Times New Roman" w:hAnsi="Times New Roman" w:cs="Times New Roman"/>
          <w:color w:val="3D3D3D"/>
          <w:sz w:val="24"/>
          <w:szCs w:val="24"/>
        </w:rPr>
        <w:t>Šmejd</w:t>
      </w:r>
      <w:r w:rsidRPr="00F06190">
        <w:rPr>
          <w:rFonts w:ascii="Times New Roman" w:hAnsi="Times New Roman" w:cs="Times New Roman"/>
          <w:color w:val="3D3D3D"/>
          <w:sz w:val="24"/>
          <w:szCs w:val="24"/>
        </w:rPr>
        <w:t>ová, ředitelka školy</w:t>
      </w:r>
    </w:p>
    <w:p w14:paraId="15ADAE41" w14:textId="77777777" w:rsidR="00C90941" w:rsidRPr="00C90941" w:rsidRDefault="00C90941" w:rsidP="00C90941">
      <w:pPr>
        <w:rPr>
          <w:rFonts w:ascii="Times New Roman" w:hAnsi="Times New Roman" w:cs="Times New Roman"/>
          <w:sz w:val="24"/>
          <w:szCs w:val="24"/>
        </w:rPr>
      </w:pPr>
    </w:p>
    <w:p w14:paraId="4302A9A3" w14:textId="77777777" w:rsidR="00C90941" w:rsidRDefault="00C90941" w:rsidP="00C90941">
      <w:pPr>
        <w:rPr>
          <w:rFonts w:ascii="Times New Roman" w:hAnsi="Times New Roman" w:cs="Times New Roman"/>
          <w:sz w:val="24"/>
          <w:szCs w:val="24"/>
        </w:rPr>
      </w:pPr>
    </w:p>
    <w:p w14:paraId="5832AAA1" w14:textId="77777777" w:rsidR="00E2537A" w:rsidRPr="00C90941" w:rsidRDefault="00E2537A" w:rsidP="00C90941">
      <w:pPr>
        <w:rPr>
          <w:rFonts w:ascii="Times New Roman" w:hAnsi="Times New Roman" w:cs="Times New Roman"/>
          <w:sz w:val="24"/>
          <w:szCs w:val="24"/>
        </w:rPr>
      </w:pPr>
    </w:p>
    <w:sectPr w:rsidR="00E2537A" w:rsidRPr="00C90941" w:rsidSect="00F0619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DA7E6" w14:textId="77777777" w:rsidR="005673B7" w:rsidRDefault="005673B7" w:rsidP="00F06190">
      <w:pPr>
        <w:spacing w:after="0" w:line="240" w:lineRule="auto"/>
      </w:pPr>
      <w:r>
        <w:separator/>
      </w:r>
    </w:p>
  </w:endnote>
  <w:endnote w:type="continuationSeparator" w:id="0">
    <w:p w14:paraId="4D964335" w14:textId="77777777" w:rsidR="005673B7" w:rsidRDefault="005673B7" w:rsidP="00F0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22929" w14:textId="77777777" w:rsidR="00F06190" w:rsidRDefault="00F06190" w:rsidP="0059660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color w:val="808080" w:themeColor="background1" w:themeShade="80"/>
      </w:rPr>
      <w:t>ZŠ a MŠ Černíkovice, okres Rychnov nad Kněžnou</w:t>
    </w:r>
    <w:r w:rsidRPr="004A2434">
      <w:rPr>
        <w:color w:val="808080" w:themeColor="background1" w:themeShade="80"/>
      </w:rPr>
      <w:ptab w:relativeTo="margin" w:alignment="center" w:leader="none"/>
    </w:r>
    <w:r>
      <w:rPr>
        <w:color w:val="808080" w:themeColor="background1" w:themeShade="80"/>
      </w:rPr>
      <w:t xml:space="preserve"> | Černíkovice</w:t>
    </w:r>
    <w:r w:rsidR="00596603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295, 517 04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74001" w:rsidRPr="00074001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73A1EB86" w14:textId="77777777" w:rsidR="00F06190" w:rsidRDefault="00F061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EC41D" w14:textId="77777777" w:rsidR="005673B7" w:rsidRDefault="005673B7" w:rsidP="00F06190">
      <w:pPr>
        <w:spacing w:after="0" w:line="240" w:lineRule="auto"/>
      </w:pPr>
      <w:r>
        <w:separator/>
      </w:r>
    </w:p>
  </w:footnote>
  <w:footnote w:type="continuationSeparator" w:id="0">
    <w:p w14:paraId="1ABBCC44" w14:textId="77777777" w:rsidR="005673B7" w:rsidRDefault="005673B7" w:rsidP="00F0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4BD77" w14:textId="77777777" w:rsidR="00F06190" w:rsidRDefault="00B81F30" w:rsidP="00B81F30">
    <w:pPr>
      <w:pStyle w:val="Zhlav"/>
      <w:jc w:val="center"/>
    </w:pPr>
    <w:r>
      <w:rPr>
        <w:noProof/>
        <w:lang w:eastAsia="cs-CZ"/>
      </w:rPr>
      <w:drawing>
        <wp:inline distT="0" distB="0" distL="0" distR="0" wp14:anchorId="6D3BE319" wp14:editId="2D843157">
          <wp:extent cx="647700" cy="647700"/>
          <wp:effectExtent l="0" t="0" r="0" b="0"/>
          <wp:docPr id="1" name="Obrázek 1" descr="novinka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nka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90"/>
    <w:rsid w:val="00074001"/>
    <w:rsid w:val="000B2F7B"/>
    <w:rsid w:val="001312E7"/>
    <w:rsid w:val="00185E80"/>
    <w:rsid w:val="00221CCD"/>
    <w:rsid w:val="00244875"/>
    <w:rsid w:val="002C0E62"/>
    <w:rsid w:val="00370EFE"/>
    <w:rsid w:val="003D782E"/>
    <w:rsid w:val="004665EA"/>
    <w:rsid w:val="004751BC"/>
    <w:rsid w:val="00513219"/>
    <w:rsid w:val="005673B7"/>
    <w:rsid w:val="00596603"/>
    <w:rsid w:val="005C42C1"/>
    <w:rsid w:val="005D30C4"/>
    <w:rsid w:val="006A2845"/>
    <w:rsid w:val="006A53BC"/>
    <w:rsid w:val="006B5ED8"/>
    <w:rsid w:val="00706D6F"/>
    <w:rsid w:val="007C467C"/>
    <w:rsid w:val="007D391A"/>
    <w:rsid w:val="00806267"/>
    <w:rsid w:val="008140A6"/>
    <w:rsid w:val="00840A46"/>
    <w:rsid w:val="008915CF"/>
    <w:rsid w:val="008E164B"/>
    <w:rsid w:val="008E3A54"/>
    <w:rsid w:val="008E6FAA"/>
    <w:rsid w:val="0096185F"/>
    <w:rsid w:val="0097349D"/>
    <w:rsid w:val="009A4178"/>
    <w:rsid w:val="00A95A21"/>
    <w:rsid w:val="00AB743A"/>
    <w:rsid w:val="00AF009D"/>
    <w:rsid w:val="00B81F30"/>
    <w:rsid w:val="00BB2917"/>
    <w:rsid w:val="00C0503F"/>
    <w:rsid w:val="00C90941"/>
    <w:rsid w:val="00C91C84"/>
    <w:rsid w:val="00CF3873"/>
    <w:rsid w:val="00DD7D16"/>
    <w:rsid w:val="00E2537A"/>
    <w:rsid w:val="00E767E2"/>
    <w:rsid w:val="00F06190"/>
    <w:rsid w:val="00F97468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A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6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0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190"/>
  </w:style>
  <w:style w:type="paragraph" w:styleId="Zpat">
    <w:name w:val="footer"/>
    <w:basedOn w:val="Normln"/>
    <w:link w:val="ZpatChar"/>
    <w:uiPriority w:val="99"/>
    <w:unhideWhenUsed/>
    <w:rsid w:val="00F0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190"/>
  </w:style>
  <w:style w:type="character" w:styleId="Siln">
    <w:name w:val="Strong"/>
    <w:basedOn w:val="Standardnpsmoodstavce"/>
    <w:uiPriority w:val="22"/>
    <w:qFormat/>
    <w:rsid w:val="006A284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6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0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190"/>
  </w:style>
  <w:style w:type="paragraph" w:styleId="Zpat">
    <w:name w:val="footer"/>
    <w:basedOn w:val="Normln"/>
    <w:link w:val="ZpatChar"/>
    <w:uiPriority w:val="99"/>
    <w:unhideWhenUsed/>
    <w:rsid w:val="00F0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190"/>
  </w:style>
  <w:style w:type="character" w:styleId="Siln">
    <w:name w:val="Strong"/>
    <w:basedOn w:val="Standardnpsmoodstavce"/>
    <w:uiPriority w:val="22"/>
    <w:qFormat/>
    <w:rsid w:val="006A284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Dernerová</dc:creator>
  <cp:lastModifiedBy>Smejda Jan</cp:lastModifiedBy>
  <cp:revision>3</cp:revision>
  <cp:lastPrinted>2023-04-13T08:26:00Z</cp:lastPrinted>
  <dcterms:created xsi:type="dcterms:W3CDTF">2024-04-15T06:43:00Z</dcterms:created>
  <dcterms:modified xsi:type="dcterms:W3CDTF">2024-09-17T01:23:00Z</dcterms:modified>
</cp:coreProperties>
</file>