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190" w:rsidRDefault="00F06190" w:rsidP="00F06190">
      <w:pPr>
        <w:pStyle w:val="Default"/>
        <w:rPr>
          <w:b/>
          <w:bCs/>
          <w:sz w:val="28"/>
          <w:szCs w:val="28"/>
        </w:rPr>
      </w:pPr>
    </w:p>
    <w:p w:rsidR="00F06190" w:rsidRPr="00F06190" w:rsidRDefault="00806267" w:rsidP="00F06190">
      <w:pPr>
        <w:pStyle w:val="Default"/>
        <w:jc w:val="center"/>
        <w:rPr>
          <w:b/>
          <w:bCs/>
          <w:sz w:val="32"/>
          <w:szCs w:val="28"/>
          <w:u w:val="single"/>
        </w:rPr>
      </w:pPr>
      <w:r>
        <w:rPr>
          <w:b/>
          <w:bCs/>
          <w:sz w:val="32"/>
          <w:szCs w:val="28"/>
          <w:u w:val="single"/>
        </w:rPr>
        <w:t>Organizace zápisu do 1. třídy pro školní rok 202</w:t>
      </w:r>
      <w:r w:rsidR="000F0ED0">
        <w:rPr>
          <w:b/>
          <w:bCs/>
          <w:sz w:val="32"/>
          <w:szCs w:val="28"/>
          <w:u w:val="single"/>
        </w:rPr>
        <w:t>5</w:t>
      </w:r>
      <w:r>
        <w:rPr>
          <w:b/>
          <w:bCs/>
          <w:sz w:val="32"/>
          <w:szCs w:val="28"/>
          <w:u w:val="single"/>
        </w:rPr>
        <w:t>/202</w:t>
      </w:r>
      <w:r w:rsidR="000F0ED0">
        <w:rPr>
          <w:b/>
          <w:bCs/>
          <w:sz w:val="32"/>
          <w:szCs w:val="28"/>
          <w:u w:val="single"/>
        </w:rPr>
        <w:t>6</w:t>
      </w:r>
    </w:p>
    <w:p w:rsidR="00FF657C" w:rsidRDefault="00FF657C" w:rsidP="00F06190">
      <w:pPr>
        <w:pStyle w:val="Default"/>
        <w:rPr>
          <w:szCs w:val="28"/>
        </w:rPr>
      </w:pPr>
    </w:p>
    <w:p w:rsidR="007D391A" w:rsidRDefault="007D391A" w:rsidP="00DF1A7C">
      <w:pPr>
        <w:pStyle w:val="Default"/>
        <w:jc w:val="both"/>
        <w:rPr>
          <w:szCs w:val="28"/>
        </w:rPr>
      </w:pPr>
      <w:r w:rsidRPr="006A2845">
        <w:rPr>
          <w:szCs w:val="28"/>
          <w:u w:val="single"/>
        </w:rPr>
        <w:t>Termín zápisu</w:t>
      </w:r>
      <w:r w:rsidRPr="008915CF">
        <w:rPr>
          <w:szCs w:val="28"/>
        </w:rPr>
        <w:t>: středa</w:t>
      </w:r>
      <w:r w:rsidRPr="007D391A">
        <w:rPr>
          <w:b/>
          <w:szCs w:val="28"/>
        </w:rPr>
        <w:t xml:space="preserve"> </w:t>
      </w:r>
      <w:r w:rsidR="00DF1A7C">
        <w:rPr>
          <w:b/>
          <w:sz w:val="28"/>
          <w:szCs w:val="28"/>
        </w:rPr>
        <w:t>2</w:t>
      </w:r>
      <w:r w:rsidR="000F0ED0">
        <w:rPr>
          <w:b/>
          <w:sz w:val="28"/>
          <w:szCs w:val="28"/>
        </w:rPr>
        <w:t>3</w:t>
      </w:r>
      <w:r w:rsidRPr="00596603">
        <w:rPr>
          <w:b/>
          <w:sz w:val="28"/>
          <w:szCs w:val="28"/>
        </w:rPr>
        <w:t>. dubna 202</w:t>
      </w:r>
      <w:r w:rsidR="000F0ED0">
        <w:rPr>
          <w:b/>
          <w:sz w:val="28"/>
          <w:szCs w:val="28"/>
        </w:rPr>
        <w:t>5</w:t>
      </w:r>
      <w:r w:rsidR="006A53BC" w:rsidRPr="00596603">
        <w:rPr>
          <w:b/>
          <w:sz w:val="28"/>
          <w:szCs w:val="28"/>
        </w:rPr>
        <w:t xml:space="preserve"> </w:t>
      </w:r>
      <w:r w:rsidR="006A53BC" w:rsidRPr="00596603">
        <w:rPr>
          <w:szCs w:val="28"/>
        </w:rPr>
        <w:t>od</w:t>
      </w:r>
      <w:r w:rsidR="006A53BC" w:rsidRPr="00596603">
        <w:rPr>
          <w:b/>
          <w:sz w:val="28"/>
          <w:szCs w:val="28"/>
        </w:rPr>
        <w:t xml:space="preserve"> </w:t>
      </w:r>
      <w:r w:rsidR="006A53BC" w:rsidRPr="00596603">
        <w:rPr>
          <w:sz w:val="28"/>
          <w:szCs w:val="28"/>
        </w:rPr>
        <w:t>15</w:t>
      </w:r>
      <w:r w:rsidR="006A53BC" w:rsidRPr="00596603">
        <w:rPr>
          <w:sz w:val="28"/>
          <w:szCs w:val="28"/>
          <w:vertAlign w:val="superscript"/>
        </w:rPr>
        <w:t>00</w:t>
      </w:r>
      <w:r w:rsidR="006A53BC" w:rsidRPr="006A53BC">
        <w:rPr>
          <w:sz w:val="28"/>
          <w:szCs w:val="28"/>
        </w:rPr>
        <w:t xml:space="preserve"> </w:t>
      </w:r>
      <w:r w:rsidR="006A53BC">
        <w:rPr>
          <w:szCs w:val="28"/>
        </w:rPr>
        <w:t>v budově školy.</w:t>
      </w:r>
      <w:r w:rsidR="006A2845">
        <w:rPr>
          <w:szCs w:val="28"/>
        </w:rPr>
        <w:t xml:space="preserve"> </w:t>
      </w:r>
      <w:r w:rsidR="00DF1A7C">
        <w:rPr>
          <w:szCs w:val="28"/>
        </w:rPr>
        <w:t xml:space="preserve">Přesný čas si můžete předem domluvit v MŠ. </w:t>
      </w:r>
      <w:r w:rsidR="006A2845">
        <w:rPr>
          <w:szCs w:val="28"/>
        </w:rPr>
        <w:t>Jedná se o jednotný zápis určený i pro děti, na které se vztahuje dočasná ochrana v souvislosti s válkou na Ukrajině.</w:t>
      </w:r>
    </w:p>
    <w:p w:rsidR="006A2845" w:rsidRDefault="006A2845" w:rsidP="00F06190">
      <w:pPr>
        <w:pStyle w:val="Default"/>
        <w:rPr>
          <w:szCs w:val="28"/>
        </w:rPr>
      </w:pPr>
    </w:p>
    <w:p w:rsidR="008915CF" w:rsidRPr="008915CF" w:rsidRDefault="008915CF" w:rsidP="00F06190">
      <w:pPr>
        <w:pStyle w:val="Default"/>
        <w:rPr>
          <w:b/>
          <w:sz w:val="22"/>
          <w:szCs w:val="28"/>
        </w:rPr>
      </w:pPr>
      <w:r w:rsidRPr="006A2845">
        <w:rPr>
          <w:szCs w:val="28"/>
          <w:u w:val="single"/>
        </w:rPr>
        <w:t>Maximální počet přijímaných žáků</w:t>
      </w:r>
      <w:r w:rsidRPr="008915CF">
        <w:rPr>
          <w:szCs w:val="28"/>
        </w:rPr>
        <w:t>:</w:t>
      </w:r>
      <w:r w:rsidRPr="008915CF">
        <w:rPr>
          <w:b/>
          <w:szCs w:val="28"/>
        </w:rPr>
        <w:t xml:space="preserve"> </w:t>
      </w:r>
      <w:r w:rsidRPr="00596603">
        <w:rPr>
          <w:b/>
          <w:szCs w:val="28"/>
        </w:rPr>
        <w:t>20</w:t>
      </w:r>
    </w:p>
    <w:p w:rsidR="00806267" w:rsidRDefault="00806267" w:rsidP="00F06190">
      <w:pPr>
        <w:pStyle w:val="Default"/>
        <w:spacing w:line="276" w:lineRule="auto"/>
        <w:ind w:firstLine="426"/>
        <w:jc w:val="both"/>
        <w:rPr>
          <w:color w:val="3D3D3D"/>
        </w:rPr>
      </w:pPr>
    </w:p>
    <w:p w:rsidR="007D391A" w:rsidRDefault="00806267" w:rsidP="00806267">
      <w:pPr>
        <w:pStyle w:val="Default"/>
        <w:ind w:firstLine="426"/>
        <w:jc w:val="both"/>
        <w:rPr>
          <w:color w:val="3D3D3D"/>
        </w:rPr>
      </w:pPr>
      <w:r>
        <w:rPr>
          <w:color w:val="3D3D3D"/>
        </w:rPr>
        <w:t>Zápis dětí do základní</w:t>
      </w:r>
      <w:r w:rsidRPr="00806267">
        <w:rPr>
          <w:color w:val="3D3D3D"/>
        </w:rPr>
        <w:t xml:space="preserve"> škol</w:t>
      </w:r>
      <w:r>
        <w:rPr>
          <w:color w:val="3D3D3D"/>
        </w:rPr>
        <w:t>y</w:t>
      </w:r>
      <w:r w:rsidRPr="00806267">
        <w:rPr>
          <w:color w:val="3D3D3D"/>
        </w:rPr>
        <w:t xml:space="preserve"> vychází z ustanovení </w:t>
      </w:r>
      <w:r w:rsidR="001312E7" w:rsidRPr="00840A46">
        <w:rPr>
          <w:color w:val="3D3D3D"/>
        </w:rPr>
        <w:t>§</w:t>
      </w:r>
      <w:r w:rsidR="001312E7">
        <w:rPr>
          <w:color w:val="3D3D3D"/>
        </w:rPr>
        <w:t xml:space="preserve"> 36, </w:t>
      </w:r>
      <w:r w:rsidR="001312E7" w:rsidRPr="00840A46">
        <w:rPr>
          <w:color w:val="3D3D3D"/>
        </w:rPr>
        <w:t>§</w:t>
      </w:r>
      <w:r w:rsidR="001312E7">
        <w:rPr>
          <w:color w:val="3D3D3D"/>
        </w:rPr>
        <w:t xml:space="preserve"> 37 a </w:t>
      </w:r>
      <w:r w:rsidR="001312E7" w:rsidRPr="00840A46">
        <w:rPr>
          <w:color w:val="3D3D3D"/>
        </w:rPr>
        <w:t>§</w:t>
      </w:r>
      <w:r w:rsidR="001312E7">
        <w:rPr>
          <w:color w:val="3D3D3D"/>
        </w:rPr>
        <w:t xml:space="preserve"> 38 </w:t>
      </w:r>
      <w:r w:rsidRPr="00806267">
        <w:rPr>
          <w:color w:val="3D3D3D"/>
        </w:rPr>
        <w:t>zákona č. 561/2004 Sb., o předškolním,</w:t>
      </w:r>
      <w:r>
        <w:rPr>
          <w:color w:val="3D3D3D"/>
        </w:rPr>
        <w:t xml:space="preserve"> </w:t>
      </w:r>
      <w:r w:rsidRPr="00806267">
        <w:rPr>
          <w:color w:val="3D3D3D"/>
        </w:rPr>
        <w:t>základním, středním, vyšším odborném a jiném vzděl</w:t>
      </w:r>
      <w:r>
        <w:rPr>
          <w:color w:val="3D3D3D"/>
        </w:rPr>
        <w:t xml:space="preserve">ávání (školský zákon), ve znění pozdějších předpisů. </w:t>
      </w:r>
    </w:p>
    <w:p w:rsidR="001312E7" w:rsidRDefault="001312E7" w:rsidP="00806267">
      <w:pPr>
        <w:pStyle w:val="Default"/>
        <w:ind w:firstLine="426"/>
        <w:jc w:val="both"/>
        <w:rPr>
          <w:color w:val="3D3D3D"/>
        </w:rPr>
      </w:pPr>
    </w:p>
    <w:p w:rsidR="001312E7" w:rsidRDefault="001312E7" w:rsidP="00806267">
      <w:pPr>
        <w:pStyle w:val="Default"/>
        <w:ind w:firstLine="426"/>
        <w:jc w:val="both"/>
        <w:rPr>
          <w:color w:val="3D3D3D"/>
        </w:rPr>
      </w:pPr>
      <w:r w:rsidRPr="001312E7">
        <w:rPr>
          <w:color w:val="3D3D3D"/>
        </w:rPr>
        <w:t>Povinná školní docházka se vztahuje na státní občany České republiky a na občany jiného členského státu Evropské unie, kteří na území České republiky pobývají déle než 90 dnů. Dále se povinná školní docházka vztahuje na jiné cizince, kteří jsou oprávněni pobývat na území České republiky trvale, mají povolení k dlouhodobému pobytu nebo vízum s délkou pobytu nad 90 dnů a na účastníky řízení o udělení mezinárodní ochrany.</w:t>
      </w:r>
    </w:p>
    <w:p w:rsidR="008915CF" w:rsidRDefault="008915CF" w:rsidP="00806267">
      <w:pPr>
        <w:pStyle w:val="Default"/>
        <w:ind w:firstLine="426"/>
        <w:jc w:val="both"/>
        <w:rPr>
          <w:color w:val="3D3D3D"/>
        </w:rPr>
      </w:pPr>
    </w:p>
    <w:p w:rsidR="00221CCD" w:rsidRDefault="007D391A" w:rsidP="00221CCD">
      <w:pPr>
        <w:pStyle w:val="Default"/>
        <w:ind w:firstLine="426"/>
        <w:jc w:val="both"/>
        <w:rPr>
          <w:color w:val="3D3D3D"/>
        </w:rPr>
      </w:pPr>
      <w:r w:rsidRPr="007D391A">
        <w:rPr>
          <w:b/>
          <w:color w:val="3D3D3D"/>
        </w:rPr>
        <w:t>Zákonný zástupce je povinen přihlásit dítě k zápisu k povinné školní docházce</w:t>
      </w:r>
      <w:r w:rsidRPr="00806267">
        <w:rPr>
          <w:color w:val="3D3D3D"/>
        </w:rPr>
        <w:t xml:space="preserve">, </w:t>
      </w:r>
      <w:r w:rsidR="00221CCD">
        <w:rPr>
          <w:color w:val="3D3D3D"/>
        </w:rPr>
        <w:t>pokud dítě k 31. srpnu 202</w:t>
      </w:r>
      <w:r w:rsidR="000F0ED0">
        <w:rPr>
          <w:color w:val="3D3D3D"/>
        </w:rPr>
        <w:t>5</w:t>
      </w:r>
      <w:r w:rsidR="00221CCD">
        <w:rPr>
          <w:color w:val="3D3D3D"/>
        </w:rPr>
        <w:t xml:space="preserve"> dovrší 6 let. Zákonný zástupce přihlásí dítě k zápisu i v případě, že se z vážných důvodů nebude moci k zápisu dostavit (např. nemoc). </w:t>
      </w:r>
    </w:p>
    <w:p w:rsidR="00221CCD" w:rsidRDefault="00221CCD" w:rsidP="00221CCD">
      <w:pPr>
        <w:pStyle w:val="Default"/>
        <w:ind w:firstLine="426"/>
        <w:jc w:val="both"/>
        <w:rPr>
          <w:color w:val="3D3D3D"/>
        </w:rPr>
      </w:pPr>
    </w:p>
    <w:p w:rsidR="00221CCD" w:rsidRDefault="00221CCD" w:rsidP="00221CCD">
      <w:pPr>
        <w:pStyle w:val="Default"/>
        <w:ind w:firstLine="426"/>
        <w:jc w:val="both"/>
        <w:rPr>
          <w:color w:val="3D3D3D"/>
        </w:rPr>
      </w:pPr>
      <w:r>
        <w:rPr>
          <w:color w:val="3D3D3D"/>
        </w:rPr>
        <w:t>Pokud byl dítěti v roce 202</w:t>
      </w:r>
      <w:r w:rsidR="000F0ED0">
        <w:rPr>
          <w:color w:val="3D3D3D"/>
        </w:rPr>
        <w:t>4</w:t>
      </w:r>
      <w:r>
        <w:rPr>
          <w:color w:val="3D3D3D"/>
        </w:rPr>
        <w:t xml:space="preserve"> udělen odklad školní docházky, musí přijít k zápisu znovu (nemusí do stejné školy, mohou přijít i ti, kterým odklad vystavila i jiná škola – rozhodnutí je nutné doložit). </w:t>
      </w:r>
      <w:r w:rsidRPr="00F06190">
        <w:rPr>
          <w:color w:val="3D3D3D"/>
        </w:rPr>
        <w:t>Skutečnost, že ředitelka školy již dříve rozhodla o odkladu povinné školní docházky, nezakládá povinnost ředitelce školy přijmout dítě ke vzdělávání.</w:t>
      </w:r>
    </w:p>
    <w:p w:rsidR="008915CF" w:rsidRDefault="008915CF" w:rsidP="00221CCD">
      <w:pPr>
        <w:pStyle w:val="Default"/>
        <w:jc w:val="both"/>
        <w:rPr>
          <w:color w:val="3D3D3D"/>
        </w:rPr>
      </w:pPr>
    </w:p>
    <w:p w:rsidR="008915CF" w:rsidRPr="008915CF" w:rsidRDefault="008915CF" w:rsidP="008915CF">
      <w:pPr>
        <w:pStyle w:val="Default"/>
        <w:jc w:val="both"/>
        <w:rPr>
          <w:color w:val="3D3D3D"/>
          <w:u w:val="single"/>
        </w:rPr>
      </w:pPr>
      <w:r w:rsidRPr="008915CF">
        <w:rPr>
          <w:color w:val="3D3D3D"/>
          <w:u w:val="single"/>
        </w:rPr>
        <w:t>Možnost odkladu školní docházky</w:t>
      </w:r>
    </w:p>
    <w:p w:rsidR="00FF657C" w:rsidRDefault="008915CF" w:rsidP="00FF657C">
      <w:pPr>
        <w:pStyle w:val="Default"/>
        <w:ind w:firstLine="426"/>
        <w:jc w:val="both"/>
        <w:rPr>
          <w:color w:val="3D3D3D"/>
        </w:rPr>
      </w:pPr>
      <w:r>
        <w:rPr>
          <w:color w:val="3D3D3D"/>
        </w:rPr>
        <w:t xml:space="preserve">Není-li dítě tělesně nebo </w:t>
      </w:r>
      <w:r w:rsidRPr="007D391A">
        <w:rPr>
          <w:color w:val="3D3D3D"/>
        </w:rPr>
        <w:t xml:space="preserve">duševně přiměřeně vyspělé a </w:t>
      </w:r>
      <w:r w:rsidR="005D30C4">
        <w:rPr>
          <w:color w:val="3D3D3D"/>
        </w:rPr>
        <w:t xml:space="preserve">podá-li zákonný zástupce </w:t>
      </w:r>
      <w:r w:rsidRPr="005D30C4">
        <w:rPr>
          <w:color w:val="3D3D3D"/>
        </w:rPr>
        <w:t xml:space="preserve">dítěte v době zápisu </w:t>
      </w:r>
      <w:r w:rsidRPr="007D391A">
        <w:rPr>
          <w:color w:val="3D3D3D"/>
        </w:rPr>
        <w:t>dítěte k povinné školní docházce</w:t>
      </w:r>
      <w:r w:rsidR="005D30C4">
        <w:rPr>
          <w:color w:val="3D3D3D"/>
        </w:rPr>
        <w:t xml:space="preserve"> </w:t>
      </w:r>
      <w:r w:rsidR="005D30C4" w:rsidRPr="005D30C4">
        <w:rPr>
          <w:color w:val="FF0000"/>
        </w:rPr>
        <w:t>žádost o odklad školní docházky</w:t>
      </w:r>
      <w:r w:rsidR="005D30C4">
        <w:rPr>
          <w:color w:val="FF0000"/>
        </w:rPr>
        <w:t xml:space="preserve"> </w:t>
      </w:r>
      <w:r w:rsidR="005D30C4" w:rsidRPr="005D30C4">
        <w:rPr>
          <w:color w:val="auto"/>
        </w:rPr>
        <w:t xml:space="preserve">(doloženou </w:t>
      </w:r>
      <w:r w:rsidR="005D30C4" w:rsidRPr="005D30C4">
        <w:rPr>
          <w:color w:val="3D3D3D"/>
        </w:rPr>
        <w:t>doporučujícím posouzením příslušného školského poradenského zařízení a odborného lékaře nebo klinického psychologa</w:t>
      </w:r>
      <w:r w:rsidR="005D30C4">
        <w:rPr>
          <w:color w:val="3D3D3D"/>
        </w:rPr>
        <w:t>)</w:t>
      </w:r>
      <w:r w:rsidRPr="007D391A">
        <w:rPr>
          <w:color w:val="3D3D3D"/>
        </w:rPr>
        <w:t>, odlož</w:t>
      </w:r>
      <w:r>
        <w:rPr>
          <w:color w:val="3D3D3D"/>
        </w:rPr>
        <w:t xml:space="preserve">í ředitel školy začátek povinné </w:t>
      </w:r>
      <w:r w:rsidRPr="007D391A">
        <w:rPr>
          <w:color w:val="3D3D3D"/>
        </w:rPr>
        <w:t>ško</w:t>
      </w:r>
      <w:r w:rsidR="005D30C4">
        <w:rPr>
          <w:color w:val="3D3D3D"/>
        </w:rPr>
        <w:t>lní docházky o jeden školní rok</w:t>
      </w:r>
      <w:r w:rsidRPr="005D30C4">
        <w:rPr>
          <w:color w:val="3D3D3D"/>
        </w:rPr>
        <w:t>.</w:t>
      </w:r>
      <w:r w:rsidRPr="007D391A">
        <w:rPr>
          <w:color w:val="3D3D3D"/>
        </w:rPr>
        <w:t xml:space="preserve"> Začátek povinné školní docházky lze odložit nej</w:t>
      </w:r>
      <w:r>
        <w:rPr>
          <w:color w:val="3D3D3D"/>
        </w:rPr>
        <w:t xml:space="preserve">déle do zahájení školního roku, </w:t>
      </w:r>
      <w:r w:rsidRPr="007D391A">
        <w:rPr>
          <w:color w:val="3D3D3D"/>
        </w:rPr>
        <w:t>v němž dítě dovrší osmý rok věku.</w:t>
      </w:r>
    </w:p>
    <w:p w:rsidR="008915CF" w:rsidRDefault="008915CF" w:rsidP="008915CF">
      <w:pPr>
        <w:pStyle w:val="Default"/>
        <w:jc w:val="both"/>
        <w:rPr>
          <w:color w:val="3D3D3D"/>
        </w:rPr>
      </w:pPr>
    </w:p>
    <w:p w:rsidR="008915CF" w:rsidRPr="008915CF" w:rsidRDefault="008915CF" w:rsidP="008915CF">
      <w:pPr>
        <w:pStyle w:val="Default"/>
        <w:jc w:val="both"/>
        <w:rPr>
          <w:color w:val="3D3D3D"/>
          <w:u w:val="single"/>
        </w:rPr>
      </w:pPr>
      <w:r w:rsidRPr="008915CF">
        <w:rPr>
          <w:color w:val="3D3D3D"/>
          <w:u w:val="single"/>
        </w:rPr>
        <w:t>Možnost předčasného nástupu do školy</w:t>
      </w:r>
    </w:p>
    <w:p w:rsidR="007D391A" w:rsidRDefault="00806267" w:rsidP="007D391A">
      <w:pPr>
        <w:pStyle w:val="Default"/>
        <w:ind w:firstLine="426"/>
        <w:jc w:val="both"/>
        <w:rPr>
          <w:color w:val="3D3D3D"/>
        </w:rPr>
      </w:pPr>
      <w:r>
        <w:rPr>
          <w:color w:val="3D3D3D"/>
        </w:rPr>
        <w:t xml:space="preserve">Dítě, </w:t>
      </w:r>
      <w:r w:rsidRPr="00806267">
        <w:rPr>
          <w:color w:val="3D3D3D"/>
        </w:rPr>
        <w:t>které dosáhne šestého roku věku v době od září do konce če</w:t>
      </w:r>
      <w:r>
        <w:rPr>
          <w:color w:val="3D3D3D"/>
        </w:rPr>
        <w:t xml:space="preserve">rvna příslušného školního roku, </w:t>
      </w:r>
      <w:r w:rsidRPr="00806267">
        <w:rPr>
          <w:color w:val="3D3D3D"/>
        </w:rPr>
        <w:t>může být přijato k plnění povinné školní docházky již v tomt</w:t>
      </w:r>
      <w:r>
        <w:rPr>
          <w:color w:val="3D3D3D"/>
        </w:rPr>
        <w:t xml:space="preserve">o školním roce, je-li přiměřeně </w:t>
      </w:r>
      <w:r w:rsidRPr="00806267">
        <w:rPr>
          <w:color w:val="3D3D3D"/>
        </w:rPr>
        <w:t>tělesně i duševně vyspělé a požádá-li o to jeho zákonný zástupce</w:t>
      </w:r>
      <w:r>
        <w:rPr>
          <w:color w:val="3D3D3D"/>
        </w:rPr>
        <w:t xml:space="preserve"> (</w:t>
      </w:r>
      <w:r w:rsidR="007D391A">
        <w:rPr>
          <w:color w:val="3D3D3D"/>
        </w:rPr>
        <w:t>a spolu s žádostí přiloží</w:t>
      </w:r>
      <w:r>
        <w:rPr>
          <w:color w:val="3D3D3D"/>
        </w:rPr>
        <w:t xml:space="preserve"> </w:t>
      </w:r>
      <w:r w:rsidRPr="00806267">
        <w:rPr>
          <w:color w:val="3D3D3D"/>
        </w:rPr>
        <w:t xml:space="preserve">doporučující vyjádření školského poradenského zařízení, </w:t>
      </w:r>
      <w:r w:rsidR="007D391A">
        <w:rPr>
          <w:color w:val="3D3D3D"/>
        </w:rPr>
        <w:t>u dětí narozených</w:t>
      </w:r>
      <w:r w:rsidRPr="00806267">
        <w:rPr>
          <w:color w:val="3D3D3D"/>
        </w:rPr>
        <w:t xml:space="preserve"> od ledna do konce června </w:t>
      </w:r>
      <w:r w:rsidR="007D391A">
        <w:rPr>
          <w:color w:val="3D3D3D"/>
        </w:rPr>
        <w:t xml:space="preserve">navíc i doporučení </w:t>
      </w:r>
      <w:r w:rsidRPr="00806267">
        <w:rPr>
          <w:color w:val="3D3D3D"/>
        </w:rPr>
        <w:t>odborného lékaře</w:t>
      </w:r>
      <w:r w:rsidR="007D391A">
        <w:rPr>
          <w:color w:val="3D3D3D"/>
        </w:rPr>
        <w:t>).</w:t>
      </w:r>
    </w:p>
    <w:p w:rsidR="008915CF" w:rsidRDefault="008915CF" w:rsidP="008915CF">
      <w:pPr>
        <w:pStyle w:val="Default"/>
        <w:spacing w:line="276" w:lineRule="auto"/>
        <w:jc w:val="both"/>
        <w:rPr>
          <w:color w:val="3D3D3D"/>
        </w:rPr>
      </w:pPr>
    </w:p>
    <w:p w:rsidR="00806267" w:rsidRPr="008915CF" w:rsidRDefault="008915CF" w:rsidP="008915CF">
      <w:pPr>
        <w:pStyle w:val="Default"/>
        <w:spacing w:line="276" w:lineRule="auto"/>
        <w:jc w:val="both"/>
        <w:rPr>
          <w:color w:val="3D3D3D"/>
          <w:u w:val="single"/>
        </w:rPr>
      </w:pPr>
      <w:r w:rsidRPr="008915CF">
        <w:rPr>
          <w:color w:val="3D3D3D"/>
          <w:u w:val="single"/>
        </w:rPr>
        <w:t>Průběh samotného zápisu</w:t>
      </w:r>
    </w:p>
    <w:p w:rsidR="008915CF" w:rsidRDefault="006A53BC" w:rsidP="006A53BC">
      <w:pPr>
        <w:pStyle w:val="Default"/>
        <w:spacing w:line="276" w:lineRule="auto"/>
        <w:ind w:left="284" w:hanging="284"/>
        <w:jc w:val="both"/>
        <w:rPr>
          <w:color w:val="3D3D3D"/>
        </w:rPr>
      </w:pPr>
      <w:r>
        <w:rPr>
          <w:color w:val="3D3D3D"/>
        </w:rPr>
        <w:t>1. F</w:t>
      </w:r>
      <w:r w:rsidR="008915CF">
        <w:rPr>
          <w:color w:val="3D3D3D"/>
        </w:rPr>
        <w:t>ormální část</w:t>
      </w:r>
      <w:r>
        <w:rPr>
          <w:color w:val="3D3D3D"/>
        </w:rPr>
        <w:t xml:space="preserve"> – zákonný zástupce dítěte podá </w:t>
      </w:r>
      <w:r w:rsidRPr="0097349D">
        <w:rPr>
          <w:color w:val="FF0000"/>
        </w:rPr>
        <w:t>žádost o přijetí dítěte k plnění povinné školní docházky</w:t>
      </w:r>
      <w:r w:rsidR="003D782E">
        <w:rPr>
          <w:color w:val="3D3D3D"/>
        </w:rPr>
        <w:t>.</w:t>
      </w:r>
      <w:r w:rsidR="001312E7">
        <w:rPr>
          <w:color w:val="3D3D3D"/>
        </w:rPr>
        <w:t xml:space="preserve"> Každé dítě dostane u zápisu registrační číslo.</w:t>
      </w:r>
    </w:p>
    <w:p w:rsidR="003D782E" w:rsidRDefault="006A53BC" w:rsidP="006A53BC">
      <w:pPr>
        <w:pStyle w:val="Default"/>
        <w:spacing w:line="276" w:lineRule="auto"/>
        <w:ind w:left="284" w:hanging="284"/>
        <w:jc w:val="both"/>
        <w:rPr>
          <w:color w:val="3D3D3D"/>
        </w:rPr>
      </w:pPr>
      <w:r>
        <w:rPr>
          <w:color w:val="3D3D3D"/>
        </w:rPr>
        <w:t>2. Motivační část – její absolvování není podmínkou přijetí k povinné školní docházce.</w:t>
      </w:r>
      <w:r w:rsidR="005D30C4">
        <w:rPr>
          <w:color w:val="3D3D3D"/>
        </w:rPr>
        <w:t xml:space="preserve"> </w:t>
      </w:r>
    </w:p>
    <w:p w:rsidR="006A53BC" w:rsidRDefault="005D30C4" w:rsidP="003D782E">
      <w:pPr>
        <w:pStyle w:val="Default"/>
        <w:spacing w:line="276" w:lineRule="auto"/>
        <w:ind w:left="284"/>
        <w:jc w:val="both"/>
        <w:rPr>
          <w:color w:val="3D3D3D"/>
        </w:rPr>
      </w:pPr>
      <w:r>
        <w:rPr>
          <w:color w:val="3D3D3D"/>
        </w:rPr>
        <w:t xml:space="preserve">Součástí této části zápisu je </w:t>
      </w:r>
      <w:r w:rsidR="00840A46">
        <w:rPr>
          <w:color w:val="3D3D3D"/>
        </w:rPr>
        <w:t xml:space="preserve">seznámení se školou, </w:t>
      </w:r>
      <w:r>
        <w:rPr>
          <w:color w:val="3D3D3D"/>
        </w:rPr>
        <w:t>rozhovor dítěte s</w:t>
      </w:r>
      <w:r w:rsidR="00840A46">
        <w:rPr>
          <w:color w:val="3D3D3D"/>
        </w:rPr>
        <w:t> </w:t>
      </w:r>
      <w:r>
        <w:rPr>
          <w:color w:val="3D3D3D"/>
        </w:rPr>
        <w:t>pedagogem</w:t>
      </w:r>
      <w:r w:rsidR="00840A46">
        <w:rPr>
          <w:color w:val="3D3D3D"/>
        </w:rPr>
        <w:t xml:space="preserve"> </w:t>
      </w:r>
      <w:r>
        <w:rPr>
          <w:color w:val="3D3D3D"/>
        </w:rPr>
        <w:t>a orientační zjiš</w:t>
      </w:r>
      <w:r w:rsidR="00840A46">
        <w:rPr>
          <w:color w:val="3D3D3D"/>
        </w:rPr>
        <w:t>ťování školní zralosti</w:t>
      </w:r>
      <w:r>
        <w:rPr>
          <w:color w:val="3D3D3D"/>
        </w:rPr>
        <w:t>.</w:t>
      </w:r>
      <w:r w:rsidR="00840A46">
        <w:rPr>
          <w:color w:val="3D3D3D"/>
        </w:rPr>
        <w:t xml:space="preserve"> Co by dítě mělo zvládnout před nástupem do školy, shrnuje </w:t>
      </w:r>
      <w:r w:rsidR="00840A46" w:rsidRPr="00840A46">
        <w:rPr>
          <w:color w:val="FF0000"/>
        </w:rPr>
        <w:t>Desatero pro rodiče</w:t>
      </w:r>
      <w:r w:rsidR="00840A46">
        <w:rPr>
          <w:color w:val="3D3D3D"/>
        </w:rPr>
        <w:t xml:space="preserve">. </w:t>
      </w:r>
    </w:p>
    <w:p w:rsidR="00FF657C" w:rsidRDefault="00FF657C" w:rsidP="00FF657C">
      <w:pPr>
        <w:pStyle w:val="Default"/>
        <w:spacing w:line="276" w:lineRule="auto"/>
        <w:rPr>
          <w:color w:val="3D3D3D"/>
        </w:rPr>
      </w:pPr>
    </w:p>
    <w:p w:rsidR="00FF657C" w:rsidRPr="00FF657C" w:rsidRDefault="00FF657C" w:rsidP="001312E7">
      <w:pPr>
        <w:pStyle w:val="Default"/>
        <w:spacing w:line="276" w:lineRule="auto"/>
        <w:jc w:val="center"/>
        <w:rPr>
          <w:color w:val="3D3D3D"/>
          <w:sz w:val="28"/>
        </w:rPr>
      </w:pPr>
      <w:r w:rsidRPr="00FF657C">
        <w:rPr>
          <w:b/>
          <w:color w:val="3D3D3D"/>
          <w:sz w:val="28"/>
          <w:u w:val="single"/>
        </w:rPr>
        <w:t>Kritéria pro přijetí žáků k plnění povinné školní docházky</w:t>
      </w:r>
    </w:p>
    <w:p w:rsidR="00FF657C" w:rsidRDefault="00FF657C" w:rsidP="00FF657C">
      <w:pPr>
        <w:pStyle w:val="Default"/>
        <w:spacing w:line="276" w:lineRule="auto"/>
        <w:jc w:val="both"/>
        <w:rPr>
          <w:color w:val="3D3D3D"/>
        </w:rPr>
      </w:pPr>
    </w:p>
    <w:p w:rsidR="00F06190" w:rsidRPr="00F06190" w:rsidRDefault="008E3A54" w:rsidP="00F06190">
      <w:pPr>
        <w:pStyle w:val="Default"/>
        <w:spacing w:line="276" w:lineRule="auto"/>
        <w:ind w:firstLine="426"/>
        <w:jc w:val="both"/>
        <w:rPr>
          <w:color w:val="3D3D3D"/>
        </w:rPr>
      </w:pPr>
      <w:r>
        <w:rPr>
          <w:color w:val="3D3D3D"/>
        </w:rPr>
        <w:t>Dět</w:t>
      </w:r>
      <w:r w:rsidR="00F06190">
        <w:rPr>
          <w:color w:val="3D3D3D"/>
        </w:rPr>
        <w:t>i budou přijímán</w:t>
      </w:r>
      <w:r>
        <w:rPr>
          <w:color w:val="3D3D3D"/>
        </w:rPr>
        <w:t>y</w:t>
      </w:r>
      <w:r w:rsidR="00F06190" w:rsidRPr="00F06190">
        <w:rPr>
          <w:color w:val="3D3D3D"/>
        </w:rPr>
        <w:t xml:space="preserve"> na základě žádosti zákonných zástupců a v režimu správního řízení v souladu se zákonem č. 500/2004 Sb.</w:t>
      </w:r>
      <w:r w:rsidR="00244875">
        <w:rPr>
          <w:color w:val="3D3D3D"/>
        </w:rPr>
        <w:t>,</w:t>
      </w:r>
      <w:r w:rsidR="00F06190" w:rsidRPr="00F06190">
        <w:rPr>
          <w:color w:val="3D3D3D"/>
        </w:rPr>
        <w:t xml:space="preserve"> správní </w:t>
      </w:r>
      <w:r w:rsidR="00F06190">
        <w:rPr>
          <w:color w:val="3D3D3D"/>
        </w:rPr>
        <w:t xml:space="preserve">řád v platném znění. </w:t>
      </w:r>
    </w:p>
    <w:p w:rsidR="00F06190" w:rsidRDefault="00F06190" w:rsidP="00F06190">
      <w:pPr>
        <w:pStyle w:val="Default"/>
        <w:spacing w:line="276" w:lineRule="auto"/>
        <w:rPr>
          <w:color w:val="3D3D3D"/>
        </w:rPr>
      </w:pPr>
    </w:p>
    <w:p w:rsidR="00FF657C" w:rsidRDefault="00FF657C" w:rsidP="001312E7">
      <w:pPr>
        <w:pStyle w:val="Default"/>
        <w:spacing w:line="276" w:lineRule="auto"/>
        <w:ind w:firstLine="426"/>
        <w:jc w:val="both"/>
        <w:rPr>
          <w:color w:val="3D3D3D"/>
        </w:rPr>
      </w:pPr>
      <w:r w:rsidRPr="00F06190">
        <w:rPr>
          <w:color w:val="3D3D3D"/>
        </w:rPr>
        <w:t>V souladu s § 36 zákona č. 561/2004 Sb.</w:t>
      </w:r>
      <w:r>
        <w:rPr>
          <w:color w:val="3D3D3D"/>
        </w:rPr>
        <w:t>,</w:t>
      </w:r>
      <w:r w:rsidRPr="00F06190">
        <w:rPr>
          <w:color w:val="3D3D3D"/>
        </w:rPr>
        <w:t xml:space="preserve"> o předškolním, základním, středním, vyšším odborném a jiném vzdělávání (školský zákon) v platném znění, určuji tato kritéria přijetí dětí do 1. ročníku: </w:t>
      </w:r>
    </w:p>
    <w:p w:rsidR="00FF657C" w:rsidRDefault="00FF657C" w:rsidP="00F06190">
      <w:pPr>
        <w:pStyle w:val="Default"/>
        <w:spacing w:line="276" w:lineRule="auto"/>
        <w:rPr>
          <w:color w:val="3D3D3D"/>
        </w:rPr>
      </w:pPr>
    </w:p>
    <w:p w:rsidR="00F06190" w:rsidRDefault="00F06190" w:rsidP="007C467C">
      <w:pPr>
        <w:pStyle w:val="Default"/>
        <w:spacing w:after="27" w:line="276" w:lineRule="auto"/>
        <w:ind w:left="284" w:hanging="284"/>
        <w:rPr>
          <w:color w:val="3D3D3D"/>
        </w:rPr>
      </w:pPr>
      <w:r w:rsidRPr="00F06190">
        <w:rPr>
          <w:color w:val="3D3D3D"/>
        </w:rPr>
        <w:t xml:space="preserve">1. </w:t>
      </w:r>
      <w:r>
        <w:rPr>
          <w:color w:val="3D3D3D"/>
        </w:rPr>
        <w:t>Přednostně budou</w:t>
      </w:r>
      <w:r w:rsidR="008E3A54">
        <w:rPr>
          <w:color w:val="3D3D3D"/>
        </w:rPr>
        <w:t xml:space="preserve"> přijímány</w:t>
      </w:r>
      <w:r>
        <w:rPr>
          <w:color w:val="3D3D3D"/>
        </w:rPr>
        <w:t xml:space="preserve"> </w:t>
      </w:r>
      <w:r w:rsidR="008E3A54">
        <w:rPr>
          <w:color w:val="3D3D3D"/>
        </w:rPr>
        <w:t>dět</w:t>
      </w:r>
      <w:r>
        <w:rPr>
          <w:color w:val="3D3D3D"/>
        </w:rPr>
        <w:t>i</w:t>
      </w:r>
      <w:r w:rsidR="00244875">
        <w:rPr>
          <w:color w:val="3D3D3D"/>
        </w:rPr>
        <w:t xml:space="preserve"> </w:t>
      </w:r>
      <w:r w:rsidR="00DF1A7C">
        <w:rPr>
          <w:color w:val="3D3D3D"/>
        </w:rPr>
        <w:t xml:space="preserve">ze spádové oblasti školy - </w:t>
      </w:r>
      <w:r w:rsidR="00244875">
        <w:rPr>
          <w:color w:val="3D3D3D"/>
        </w:rPr>
        <w:t xml:space="preserve">s místem trvalého pobytu </w:t>
      </w:r>
      <w:r w:rsidR="007C467C">
        <w:rPr>
          <w:color w:val="3D3D3D"/>
        </w:rPr>
        <w:t xml:space="preserve">(u cizinců s místem pobytu) </w:t>
      </w:r>
      <w:r w:rsidR="00DF1A7C">
        <w:rPr>
          <w:color w:val="3D3D3D"/>
        </w:rPr>
        <w:t>v Černíkovicích,</w:t>
      </w:r>
      <w:r w:rsidR="00244875">
        <w:rPr>
          <w:color w:val="3D3D3D"/>
        </w:rPr>
        <w:t> D</w:t>
      </w:r>
      <w:r w:rsidR="007C467C">
        <w:rPr>
          <w:color w:val="3D3D3D"/>
        </w:rPr>
        <w:t>omašíně</w:t>
      </w:r>
      <w:r w:rsidR="00DF1A7C">
        <w:rPr>
          <w:color w:val="3D3D3D"/>
        </w:rPr>
        <w:t xml:space="preserve"> nebo v Třebešově</w:t>
      </w:r>
      <w:r w:rsidR="00244875">
        <w:rPr>
          <w:color w:val="3D3D3D"/>
        </w:rPr>
        <w:t>.</w:t>
      </w:r>
    </w:p>
    <w:p w:rsidR="00FF657C" w:rsidRDefault="00FF657C" w:rsidP="002C0E62">
      <w:pPr>
        <w:pStyle w:val="Default"/>
        <w:spacing w:after="27" w:line="276" w:lineRule="auto"/>
        <w:ind w:left="284" w:hanging="284"/>
        <w:rPr>
          <w:color w:val="3D3D3D"/>
        </w:rPr>
      </w:pPr>
    </w:p>
    <w:p w:rsidR="00F06190" w:rsidRPr="00F06190" w:rsidRDefault="007C467C" w:rsidP="002C0E62">
      <w:pPr>
        <w:pStyle w:val="Default"/>
        <w:spacing w:after="27" w:line="276" w:lineRule="auto"/>
        <w:ind w:left="284" w:hanging="284"/>
        <w:rPr>
          <w:color w:val="3D3D3D"/>
        </w:rPr>
      </w:pPr>
      <w:r>
        <w:rPr>
          <w:color w:val="3D3D3D"/>
        </w:rPr>
        <w:t xml:space="preserve">2. </w:t>
      </w:r>
      <w:r w:rsidR="008E3A54">
        <w:rPr>
          <w:color w:val="3D3D3D"/>
        </w:rPr>
        <w:t>Děti</w:t>
      </w:r>
      <w:r>
        <w:rPr>
          <w:color w:val="3D3D3D"/>
        </w:rPr>
        <w:t xml:space="preserve"> z obcí </w:t>
      </w:r>
      <w:r w:rsidR="002C0E62">
        <w:rPr>
          <w:color w:val="3D3D3D"/>
        </w:rPr>
        <w:t>mimo spádovou oblast</w:t>
      </w:r>
      <w:r w:rsidR="00F06190" w:rsidRPr="00F06190">
        <w:rPr>
          <w:color w:val="3D3D3D"/>
        </w:rPr>
        <w:t xml:space="preserve">. </w:t>
      </w:r>
    </w:p>
    <w:p w:rsidR="00F06190" w:rsidRPr="00F06190" w:rsidRDefault="00F06190" w:rsidP="00F06190">
      <w:pPr>
        <w:pStyle w:val="Default"/>
        <w:spacing w:line="276" w:lineRule="auto"/>
        <w:rPr>
          <w:color w:val="3D3D3D"/>
        </w:rPr>
      </w:pPr>
    </w:p>
    <w:p w:rsidR="002C0E62" w:rsidRDefault="002C0E62" w:rsidP="00806267">
      <w:pPr>
        <w:pStyle w:val="Default"/>
        <w:spacing w:line="276" w:lineRule="auto"/>
        <w:ind w:firstLine="426"/>
        <w:jc w:val="both"/>
        <w:rPr>
          <w:color w:val="3D3D3D"/>
        </w:rPr>
      </w:pPr>
      <w:r>
        <w:rPr>
          <w:color w:val="3D3D3D"/>
        </w:rPr>
        <w:t xml:space="preserve">Pokud </w:t>
      </w:r>
      <w:r w:rsidR="00FF657C">
        <w:rPr>
          <w:color w:val="3D3D3D"/>
        </w:rPr>
        <w:t>nebude možné</w:t>
      </w:r>
      <w:r>
        <w:rPr>
          <w:color w:val="3D3D3D"/>
        </w:rPr>
        <w:t xml:space="preserve"> z důvodu nedostatečné kapacity přijmout všechny děti splňující dané kritérium,</w:t>
      </w:r>
      <w:r w:rsidR="00806267">
        <w:rPr>
          <w:color w:val="3D3D3D"/>
        </w:rPr>
        <w:t xml:space="preserve"> rozhodne v rámci daného kritéria o přijetí los.</w:t>
      </w:r>
      <w:r w:rsidR="00FF657C">
        <w:rPr>
          <w:color w:val="3D3D3D"/>
        </w:rPr>
        <w:t xml:space="preserve"> </w:t>
      </w:r>
      <w:r w:rsidR="00FF657C" w:rsidRPr="00FF657C">
        <w:rPr>
          <w:color w:val="3D3D3D"/>
        </w:rPr>
        <w:t xml:space="preserve">K losování dojde mezi všemi dětmi, které danou podmínku splňují. Losování provede člen školské rady za přítomnosti </w:t>
      </w:r>
      <w:r w:rsidR="00FF657C">
        <w:rPr>
          <w:color w:val="3D3D3D"/>
        </w:rPr>
        <w:t xml:space="preserve">dvoučlenné komise – jeden člen zastupující základní školu a jeden člen zastupující zřizovatele. </w:t>
      </w:r>
      <w:r w:rsidR="00FF657C" w:rsidRPr="00FF657C">
        <w:rPr>
          <w:color w:val="3D3D3D"/>
        </w:rPr>
        <w:t>Losovat se budou registrační čísla, která byla přidělena dětem při zápisu do ZŠ. </w:t>
      </w:r>
    </w:p>
    <w:p w:rsidR="001312E7" w:rsidRDefault="001312E7" w:rsidP="00806267">
      <w:pPr>
        <w:pStyle w:val="Default"/>
        <w:spacing w:line="276" w:lineRule="auto"/>
        <w:ind w:firstLine="426"/>
        <w:jc w:val="both"/>
        <w:rPr>
          <w:color w:val="3D3D3D"/>
        </w:rPr>
      </w:pPr>
    </w:p>
    <w:p w:rsidR="001312E7" w:rsidRDefault="001312E7" w:rsidP="00806267">
      <w:pPr>
        <w:pStyle w:val="Default"/>
        <w:spacing w:line="276" w:lineRule="auto"/>
        <w:ind w:firstLine="426"/>
        <w:jc w:val="both"/>
        <w:rPr>
          <w:color w:val="3D3D3D"/>
        </w:rPr>
      </w:pPr>
      <w:r>
        <w:rPr>
          <w:color w:val="3D3D3D"/>
        </w:rPr>
        <w:t>Seznam registračních čísel přijatých a nepřijatých dětí bude zveřejněn po ukončení správního řízení na webu školy a na nástěnce před budovou školy.</w:t>
      </w:r>
      <w:bookmarkStart w:id="0" w:name="_GoBack"/>
      <w:bookmarkEnd w:id="0"/>
    </w:p>
    <w:p w:rsidR="001312E7" w:rsidRDefault="001312E7" w:rsidP="001312E7">
      <w:pPr>
        <w:pStyle w:val="Default"/>
        <w:spacing w:line="276" w:lineRule="auto"/>
        <w:jc w:val="both"/>
        <w:rPr>
          <w:color w:val="3D3D3D"/>
          <w:u w:val="single"/>
        </w:rPr>
      </w:pPr>
    </w:p>
    <w:p w:rsidR="001312E7" w:rsidRPr="00840A46" w:rsidRDefault="001312E7" w:rsidP="00F97468">
      <w:pPr>
        <w:pStyle w:val="Default"/>
        <w:spacing w:after="240" w:line="276" w:lineRule="auto"/>
        <w:jc w:val="both"/>
        <w:rPr>
          <w:color w:val="3D3D3D"/>
          <w:u w:val="single"/>
        </w:rPr>
      </w:pPr>
      <w:r w:rsidRPr="00840A46">
        <w:rPr>
          <w:color w:val="3D3D3D"/>
          <w:u w:val="single"/>
        </w:rPr>
        <w:t>Vydání rozhodnutí o přijetí/nepřijetí k povinné školní docházce</w:t>
      </w:r>
    </w:p>
    <w:p w:rsidR="001312E7" w:rsidRDefault="001312E7" w:rsidP="00F97468">
      <w:pPr>
        <w:pStyle w:val="Default"/>
        <w:spacing w:after="240" w:line="276" w:lineRule="auto"/>
        <w:ind w:firstLine="426"/>
        <w:jc w:val="both"/>
        <w:rPr>
          <w:color w:val="3D3D3D"/>
        </w:rPr>
      </w:pPr>
      <w:r w:rsidRPr="00840A46">
        <w:rPr>
          <w:color w:val="3D3D3D"/>
        </w:rPr>
        <w:t>Ředitel školy rozhoduje ve správním řízení o přijetí k</w:t>
      </w:r>
      <w:r>
        <w:rPr>
          <w:color w:val="3D3D3D"/>
        </w:rPr>
        <w:t> </w:t>
      </w:r>
      <w:r w:rsidRPr="00840A46">
        <w:rPr>
          <w:color w:val="3D3D3D"/>
        </w:rPr>
        <w:t>základnímu</w:t>
      </w:r>
      <w:r>
        <w:rPr>
          <w:color w:val="3D3D3D"/>
        </w:rPr>
        <w:t xml:space="preserve"> </w:t>
      </w:r>
      <w:r w:rsidRPr="00840A46">
        <w:rPr>
          <w:color w:val="3D3D3D"/>
        </w:rPr>
        <w:t xml:space="preserve">vzdělávání </w:t>
      </w:r>
      <w:r>
        <w:rPr>
          <w:color w:val="3D3D3D"/>
        </w:rPr>
        <w:t xml:space="preserve">nejpozději do 30 dnů od zahájení řízení. </w:t>
      </w:r>
    </w:p>
    <w:p w:rsidR="001312E7" w:rsidRDefault="001312E7" w:rsidP="001312E7">
      <w:pPr>
        <w:pStyle w:val="Default"/>
        <w:spacing w:line="276" w:lineRule="auto"/>
        <w:ind w:firstLine="426"/>
        <w:jc w:val="both"/>
        <w:rPr>
          <w:color w:val="3D3D3D"/>
        </w:rPr>
      </w:pPr>
      <w:r w:rsidRPr="00840A46">
        <w:rPr>
          <w:color w:val="3D3D3D"/>
        </w:rPr>
        <w:t>Zákonný zástupce účastníka řízení (dítěte) může podat odvolání proti rozhodnu</w:t>
      </w:r>
      <w:r w:rsidR="005C42C1">
        <w:rPr>
          <w:color w:val="3D3D3D"/>
        </w:rPr>
        <w:t>tí ředitele</w:t>
      </w:r>
      <w:r w:rsidR="005C42C1">
        <w:rPr>
          <w:color w:val="3D3D3D"/>
        </w:rPr>
        <w:br/>
        <w:t>základní školy v 15</w:t>
      </w:r>
      <w:r w:rsidRPr="00840A46">
        <w:rPr>
          <w:color w:val="3D3D3D"/>
        </w:rPr>
        <w:t>denní lhůtě, která běží od následujícího dne po doručení. Odvolání</w:t>
      </w:r>
      <w:r w:rsidRPr="00840A46">
        <w:rPr>
          <w:color w:val="3D3D3D"/>
        </w:rPr>
        <w:br/>
        <w:t>podává zákonný zástupce ke krajskému úřadu,</w:t>
      </w:r>
      <w:r>
        <w:rPr>
          <w:color w:val="3D3D3D"/>
        </w:rPr>
        <w:t xml:space="preserve"> </w:t>
      </w:r>
      <w:r w:rsidRPr="00840A46">
        <w:rPr>
          <w:color w:val="3D3D3D"/>
        </w:rPr>
        <w:t>prostřednictvím ředitele konkrétní základní školy.</w:t>
      </w:r>
    </w:p>
    <w:p w:rsidR="00F06190" w:rsidRPr="00F06190" w:rsidRDefault="00F06190" w:rsidP="00806267">
      <w:pPr>
        <w:pStyle w:val="Default"/>
        <w:spacing w:line="276" w:lineRule="auto"/>
        <w:ind w:firstLine="426"/>
        <w:jc w:val="both"/>
        <w:rPr>
          <w:color w:val="3D3D3D"/>
        </w:rPr>
      </w:pPr>
    </w:p>
    <w:p w:rsidR="00F06190" w:rsidRPr="00F06190" w:rsidRDefault="00FF657C" w:rsidP="00F06190">
      <w:pPr>
        <w:pStyle w:val="Default"/>
        <w:spacing w:line="276" w:lineRule="auto"/>
        <w:rPr>
          <w:color w:val="3D3D3D"/>
        </w:rPr>
      </w:pPr>
      <w:r>
        <w:rPr>
          <w:color w:val="3D3D3D"/>
        </w:rPr>
        <w:t xml:space="preserve">Kritéria jsou platná od </w:t>
      </w:r>
      <w:r w:rsidR="000F0ED0">
        <w:rPr>
          <w:color w:val="3D3D3D"/>
        </w:rPr>
        <w:t>1</w:t>
      </w:r>
      <w:r>
        <w:rPr>
          <w:color w:val="3D3D3D"/>
        </w:rPr>
        <w:t xml:space="preserve">. </w:t>
      </w:r>
      <w:r w:rsidR="000F0ED0">
        <w:rPr>
          <w:color w:val="3D3D3D"/>
        </w:rPr>
        <w:t>9</w:t>
      </w:r>
      <w:r>
        <w:rPr>
          <w:color w:val="3D3D3D"/>
        </w:rPr>
        <w:t>. 202</w:t>
      </w:r>
      <w:r w:rsidR="00DF1A7C">
        <w:rPr>
          <w:color w:val="3D3D3D"/>
        </w:rPr>
        <w:t>4</w:t>
      </w:r>
    </w:p>
    <w:p w:rsidR="00FF657C" w:rsidRDefault="00FF657C" w:rsidP="00F06190">
      <w:pPr>
        <w:rPr>
          <w:rFonts w:ascii="Times New Roman" w:hAnsi="Times New Roman" w:cs="Times New Roman"/>
          <w:color w:val="3D3D3D"/>
          <w:sz w:val="24"/>
          <w:szCs w:val="24"/>
        </w:rPr>
      </w:pPr>
    </w:p>
    <w:p w:rsidR="00E2537A" w:rsidRPr="00F06190" w:rsidRDefault="00F06190" w:rsidP="00F06190">
      <w:pPr>
        <w:rPr>
          <w:rFonts w:ascii="Times New Roman" w:hAnsi="Times New Roman" w:cs="Times New Roman"/>
          <w:sz w:val="24"/>
          <w:szCs w:val="24"/>
        </w:rPr>
      </w:pPr>
      <w:r w:rsidRPr="00F06190">
        <w:rPr>
          <w:rFonts w:ascii="Times New Roman" w:hAnsi="Times New Roman" w:cs="Times New Roman"/>
          <w:color w:val="3D3D3D"/>
          <w:sz w:val="24"/>
          <w:szCs w:val="24"/>
        </w:rPr>
        <w:t xml:space="preserve">V Černíkovicích </w:t>
      </w:r>
      <w:r w:rsidR="00FF657C">
        <w:rPr>
          <w:rFonts w:ascii="Times New Roman" w:hAnsi="Times New Roman" w:cs="Times New Roman"/>
          <w:color w:val="3D3D3D"/>
          <w:sz w:val="24"/>
          <w:szCs w:val="24"/>
        </w:rPr>
        <w:t>3</w:t>
      </w:r>
      <w:r w:rsidR="000F0ED0">
        <w:rPr>
          <w:rFonts w:ascii="Times New Roman" w:hAnsi="Times New Roman" w:cs="Times New Roman"/>
          <w:color w:val="3D3D3D"/>
          <w:sz w:val="24"/>
          <w:szCs w:val="24"/>
        </w:rPr>
        <w:t>0</w:t>
      </w:r>
      <w:r w:rsidR="00FF657C">
        <w:rPr>
          <w:rFonts w:ascii="Times New Roman" w:hAnsi="Times New Roman" w:cs="Times New Roman"/>
          <w:color w:val="3D3D3D"/>
          <w:sz w:val="24"/>
          <w:szCs w:val="24"/>
        </w:rPr>
        <w:t xml:space="preserve">. </w:t>
      </w:r>
      <w:r w:rsidR="000F0ED0">
        <w:rPr>
          <w:rFonts w:ascii="Times New Roman" w:hAnsi="Times New Roman" w:cs="Times New Roman"/>
          <w:color w:val="3D3D3D"/>
          <w:sz w:val="24"/>
          <w:szCs w:val="24"/>
        </w:rPr>
        <w:t>8</w:t>
      </w:r>
      <w:r w:rsidR="00FF657C">
        <w:rPr>
          <w:rFonts w:ascii="Times New Roman" w:hAnsi="Times New Roman" w:cs="Times New Roman"/>
          <w:color w:val="3D3D3D"/>
          <w:sz w:val="24"/>
          <w:szCs w:val="24"/>
        </w:rPr>
        <w:t>. 202</w:t>
      </w:r>
      <w:r w:rsidR="00DF1A7C">
        <w:rPr>
          <w:rFonts w:ascii="Times New Roman" w:hAnsi="Times New Roman" w:cs="Times New Roman"/>
          <w:color w:val="3D3D3D"/>
          <w:sz w:val="24"/>
          <w:szCs w:val="24"/>
        </w:rPr>
        <w:t>4</w:t>
      </w:r>
      <w:r w:rsidRPr="00F06190">
        <w:rPr>
          <w:rFonts w:ascii="Times New Roman" w:hAnsi="Times New Roman" w:cs="Times New Roman"/>
          <w:color w:val="3D3D3D"/>
          <w:sz w:val="24"/>
          <w:szCs w:val="24"/>
        </w:rPr>
        <w:t xml:space="preserve"> </w:t>
      </w:r>
      <w:r w:rsidR="00FF657C">
        <w:rPr>
          <w:rFonts w:ascii="Times New Roman" w:hAnsi="Times New Roman" w:cs="Times New Roman"/>
          <w:color w:val="3D3D3D"/>
          <w:sz w:val="24"/>
          <w:szCs w:val="24"/>
        </w:rPr>
        <w:tab/>
      </w:r>
      <w:r w:rsidR="00FF657C">
        <w:rPr>
          <w:rFonts w:ascii="Times New Roman" w:hAnsi="Times New Roman" w:cs="Times New Roman"/>
          <w:color w:val="3D3D3D"/>
          <w:sz w:val="24"/>
          <w:szCs w:val="24"/>
        </w:rPr>
        <w:tab/>
      </w:r>
      <w:r w:rsidR="00FF657C">
        <w:rPr>
          <w:rFonts w:ascii="Times New Roman" w:hAnsi="Times New Roman" w:cs="Times New Roman"/>
          <w:color w:val="3D3D3D"/>
          <w:sz w:val="24"/>
          <w:szCs w:val="24"/>
        </w:rPr>
        <w:tab/>
      </w:r>
      <w:r w:rsidR="00FF657C">
        <w:rPr>
          <w:rFonts w:ascii="Times New Roman" w:hAnsi="Times New Roman" w:cs="Times New Roman"/>
          <w:color w:val="3D3D3D"/>
          <w:sz w:val="24"/>
          <w:szCs w:val="24"/>
        </w:rPr>
        <w:tab/>
      </w:r>
      <w:r w:rsidR="00FF657C">
        <w:rPr>
          <w:rFonts w:ascii="Times New Roman" w:hAnsi="Times New Roman" w:cs="Times New Roman"/>
          <w:color w:val="3D3D3D"/>
          <w:sz w:val="24"/>
          <w:szCs w:val="24"/>
        </w:rPr>
        <w:tab/>
      </w:r>
      <w:r w:rsidR="00FF657C">
        <w:rPr>
          <w:rFonts w:ascii="Times New Roman" w:hAnsi="Times New Roman" w:cs="Times New Roman"/>
          <w:color w:val="3D3D3D"/>
          <w:sz w:val="24"/>
          <w:szCs w:val="24"/>
        </w:rPr>
        <w:tab/>
      </w:r>
      <w:r w:rsidRPr="00F06190">
        <w:rPr>
          <w:rFonts w:ascii="Times New Roman" w:hAnsi="Times New Roman" w:cs="Times New Roman"/>
          <w:color w:val="3D3D3D"/>
          <w:sz w:val="24"/>
          <w:szCs w:val="24"/>
        </w:rPr>
        <w:t xml:space="preserve">Mgr. Iva </w:t>
      </w:r>
      <w:r>
        <w:rPr>
          <w:rFonts w:ascii="Times New Roman" w:hAnsi="Times New Roman" w:cs="Times New Roman"/>
          <w:color w:val="3D3D3D"/>
          <w:sz w:val="24"/>
          <w:szCs w:val="24"/>
        </w:rPr>
        <w:t>Šmejd</w:t>
      </w:r>
      <w:r w:rsidRPr="00F06190">
        <w:rPr>
          <w:rFonts w:ascii="Times New Roman" w:hAnsi="Times New Roman" w:cs="Times New Roman"/>
          <w:color w:val="3D3D3D"/>
          <w:sz w:val="24"/>
          <w:szCs w:val="24"/>
        </w:rPr>
        <w:t>ová, ředitelka školy</w:t>
      </w:r>
    </w:p>
    <w:sectPr w:rsidR="00E2537A" w:rsidRPr="00F06190" w:rsidSect="00F06190">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B61" w:rsidRDefault="00340B61" w:rsidP="00F06190">
      <w:pPr>
        <w:spacing w:after="0" w:line="240" w:lineRule="auto"/>
      </w:pPr>
      <w:r>
        <w:separator/>
      </w:r>
    </w:p>
  </w:endnote>
  <w:endnote w:type="continuationSeparator" w:id="0">
    <w:p w:rsidR="00340B61" w:rsidRDefault="00340B61" w:rsidP="00F061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190" w:rsidRDefault="00F06190" w:rsidP="00596603">
    <w:pPr>
      <w:pStyle w:val="Zpat"/>
      <w:pBdr>
        <w:top w:val="thinThickSmallGap" w:sz="24" w:space="1" w:color="622423" w:themeColor="accent2" w:themeShade="7F"/>
      </w:pBdr>
      <w:rPr>
        <w:rFonts w:asciiTheme="majorHAnsi" w:eastAsiaTheme="majorEastAsia" w:hAnsiTheme="majorHAnsi" w:cstheme="majorBidi"/>
      </w:rPr>
    </w:pPr>
    <w:r>
      <w:rPr>
        <w:color w:val="808080" w:themeColor="background1" w:themeShade="80"/>
      </w:rPr>
      <w:t>ZŠ a MŠ Černíkovice, okres Rychnov nad Kněžnou</w:t>
    </w:r>
    <w:r w:rsidRPr="004A2434">
      <w:rPr>
        <w:color w:val="808080" w:themeColor="background1" w:themeShade="80"/>
      </w:rPr>
      <w:ptab w:relativeTo="margin" w:alignment="center" w:leader="none"/>
    </w:r>
    <w:r>
      <w:rPr>
        <w:color w:val="808080" w:themeColor="background1" w:themeShade="80"/>
      </w:rPr>
      <w:t xml:space="preserve"> | Černíkovice</w:t>
    </w:r>
    <w:r w:rsidR="00596603">
      <w:rPr>
        <w:color w:val="808080" w:themeColor="background1" w:themeShade="80"/>
      </w:rPr>
      <w:t xml:space="preserve"> </w:t>
    </w:r>
    <w:r>
      <w:rPr>
        <w:color w:val="808080" w:themeColor="background1" w:themeShade="80"/>
      </w:rPr>
      <w:t>295, 517 04</w:t>
    </w:r>
    <w:r>
      <w:rPr>
        <w:rFonts w:asciiTheme="majorHAnsi" w:eastAsiaTheme="majorEastAsia" w:hAnsiTheme="majorHAnsi" w:cstheme="majorBidi"/>
      </w:rPr>
      <w:ptab w:relativeTo="margin" w:alignment="right" w:leader="none"/>
    </w:r>
    <w:r>
      <w:rPr>
        <w:rFonts w:eastAsiaTheme="minorEastAsia"/>
      </w:rPr>
      <w:fldChar w:fldCharType="begin"/>
    </w:r>
    <w:r>
      <w:instrText>PAGE   \* MERGEFORMAT</w:instrText>
    </w:r>
    <w:r>
      <w:rPr>
        <w:rFonts w:eastAsiaTheme="minorEastAsia"/>
      </w:rPr>
      <w:fldChar w:fldCharType="separate"/>
    </w:r>
    <w:r w:rsidR="000F0ED0" w:rsidRPr="000F0ED0">
      <w:rPr>
        <w:rFonts w:asciiTheme="majorHAnsi" w:eastAsiaTheme="majorEastAsia" w:hAnsiTheme="majorHAnsi" w:cstheme="majorBidi"/>
        <w:noProof/>
      </w:rPr>
      <w:t>2</w:t>
    </w:r>
    <w:r>
      <w:rPr>
        <w:rFonts w:asciiTheme="majorHAnsi" w:eastAsiaTheme="majorEastAsia" w:hAnsiTheme="majorHAnsi" w:cstheme="majorBidi"/>
      </w:rPr>
      <w:fldChar w:fldCharType="end"/>
    </w:r>
  </w:p>
  <w:p w:rsidR="00F06190" w:rsidRDefault="00F0619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B61" w:rsidRDefault="00340B61" w:rsidP="00F06190">
      <w:pPr>
        <w:spacing w:after="0" w:line="240" w:lineRule="auto"/>
      </w:pPr>
      <w:r>
        <w:separator/>
      </w:r>
    </w:p>
  </w:footnote>
  <w:footnote w:type="continuationSeparator" w:id="0">
    <w:p w:rsidR="00340B61" w:rsidRDefault="00340B61" w:rsidP="00F061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190" w:rsidRDefault="00F06190">
    <w:pPr>
      <w:pStyle w:val="Zhlav"/>
    </w:pPr>
    <w:r w:rsidRPr="00D20DA2">
      <w:rPr>
        <w:noProof/>
        <w:sz w:val="36"/>
        <w:lang w:eastAsia="cs-CZ"/>
      </w:rPr>
      <w:drawing>
        <wp:anchor distT="0" distB="0" distL="114300" distR="114300" simplePos="0" relativeHeight="251659264" behindDoc="1" locked="0" layoutInCell="1" allowOverlap="1" wp14:anchorId="757F7A12" wp14:editId="367AF89B">
          <wp:simplePos x="0" y="0"/>
          <wp:positionH relativeFrom="column">
            <wp:posOffset>2805430</wp:posOffset>
          </wp:positionH>
          <wp:positionV relativeFrom="paragraph">
            <wp:posOffset>55245</wp:posOffset>
          </wp:positionV>
          <wp:extent cx="714375" cy="714375"/>
          <wp:effectExtent l="0" t="0" r="9525" b="9525"/>
          <wp:wrapTopAndBottom/>
          <wp:docPr id="3" name="Obrázek 3" descr="logo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z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190"/>
    <w:rsid w:val="000F0ED0"/>
    <w:rsid w:val="001312E7"/>
    <w:rsid w:val="00221CCD"/>
    <w:rsid w:val="00244875"/>
    <w:rsid w:val="002C0E62"/>
    <w:rsid w:val="00340B61"/>
    <w:rsid w:val="003D782E"/>
    <w:rsid w:val="00513219"/>
    <w:rsid w:val="00596603"/>
    <w:rsid w:val="005C42C1"/>
    <w:rsid w:val="005D30C4"/>
    <w:rsid w:val="00605B2C"/>
    <w:rsid w:val="006A2845"/>
    <w:rsid w:val="006A53BC"/>
    <w:rsid w:val="007060DB"/>
    <w:rsid w:val="007C467C"/>
    <w:rsid w:val="007D391A"/>
    <w:rsid w:val="00806267"/>
    <w:rsid w:val="00840A46"/>
    <w:rsid w:val="008915CF"/>
    <w:rsid w:val="008E3A54"/>
    <w:rsid w:val="0097349D"/>
    <w:rsid w:val="00AF009D"/>
    <w:rsid w:val="00B85E21"/>
    <w:rsid w:val="00C0503F"/>
    <w:rsid w:val="00CF3873"/>
    <w:rsid w:val="00DF1A7C"/>
    <w:rsid w:val="00E2537A"/>
    <w:rsid w:val="00F06190"/>
    <w:rsid w:val="00F97468"/>
    <w:rsid w:val="00FF65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F06190"/>
    <w:pPr>
      <w:autoSpaceDE w:val="0"/>
      <w:autoSpaceDN w:val="0"/>
      <w:adjustRightInd w:val="0"/>
      <w:spacing w:after="0" w:line="240" w:lineRule="auto"/>
    </w:pPr>
    <w:rPr>
      <w:rFonts w:ascii="Times New Roman" w:hAnsi="Times New Roman" w:cs="Times New Roman"/>
      <w:color w:val="000000"/>
      <w:sz w:val="24"/>
      <w:szCs w:val="24"/>
    </w:rPr>
  </w:style>
  <w:style w:type="paragraph" w:styleId="Zhlav">
    <w:name w:val="header"/>
    <w:basedOn w:val="Normln"/>
    <w:link w:val="ZhlavChar"/>
    <w:uiPriority w:val="99"/>
    <w:unhideWhenUsed/>
    <w:rsid w:val="00F0619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06190"/>
  </w:style>
  <w:style w:type="paragraph" w:styleId="Zpat">
    <w:name w:val="footer"/>
    <w:basedOn w:val="Normln"/>
    <w:link w:val="ZpatChar"/>
    <w:uiPriority w:val="99"/>
    <w:unhideWhenUsed/>
    <w:rsid w:val="00F06190"/>
    <w:pPr>
      <w:tabs>
        <w:tab w:val="center" w:pos="4536"/>
        <w:tab w:val="right" w:pos="9072"/>
      </w:tabs>
      <w:spacing w:after="0" w:line="240" w:lineRule="auto"/>
    </w:pPr>
  </w:style>
  <w:style w:type="character" w:customStyle="1" w:styleId="ZpatChar">
    <w:name w:val="Zápatí Char"/>
    <w:basedOn w:val="Standardnpsmoodstavce"/>
    <w:link w:val="Zpat"/>
    <w:uiPriority w:val="99"/>
    <w:rsid w:val="00F06190"/>
  </w:style>
  <w:style w:type="character" w:styleId="Siln">
    <w:name w:val="Strong"/>
    <w:basedOn w:val="Standardnpsmoodstavce"/>
    <w:uiPriority w:val="22"/>
    <w:qFormat/>
    <w:rsid w:val="006A284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F06190"/>
    <w:pPr>
      <w:autoSpaceDE w:val="0"/>
      <w:autoSpaceDN w:val="0"/>
      <w:adjustRightInd w:val="0"/>
      <w:spacing w:after="0" w:line="240" w:lineRule="auto"/>
    </w:pPr>
    <w:rPr>
      <w:rFonts w:ascii="Times New Roman" w:hAnsi="Times New Roman" w:cs="Times New Roman"/>
      <w:color w:val="000000"/>
      <w:sz w:val="24"/>
      <w:szCs w:val="24"/>
    </w:rPr>
  </w:style>
  <w:style w:type="paragraph" w:styleId="Zhlav">
    <w:name w:val="header"/>
    <w:basedOn w:val="Normln"/>
    <w:link w:val="ZhlavChar"/>
    <w:uiPriority w:val="99"/>
    <w:unhideWhenUsed/>
    <w:rsid w:val="00F0619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06190"/>
  </w:style>
  <w:style w:type="paragraph" w:styleId="Zpat">
    <w:name w:val="footer"/>
    <w:basedOn w:val="Normln"/>
    <w:link w:val="ZpatChar"/>
    <w:uiPriority w:val="99"/>
    <w:unhideWhenUsed/>
    <w:rsid w:val="00F06190"/>
    <w:pPr>
      <w:tabs>
        <w:tab w:val="center" w:pos="4536"/>
        <w:tab w:val="right" w:pos="9072"/>
      </w:tabs>
      <w:spacing w:after="0" w:line="240" w:lineRule="auto"/>
    </w:pPr>
  </w:style>
  <w:style w:type="character" w:customStyle="1" w:styleId="ZpatChar">
    <w:name w:val="Zápatí Char"/>
    <w:basedOn w:val="Standardnpsmoodstavce"/>
    <w:link w:val="Zpat"/>
    <w:uiPriority w:val="99"/>
    <w:rsid w:val="00F06190"/>
  </w:style>
  <w:style w:type="character" w:styleId="Siln">
    <w:name w:val="Strong"/>
    <w:basedOn w:val="Standardnpsmoodstavce"/>
    <w:uiPriority w:val="22"/>
    <w:qFormat/>
    <w:rsid w:val="006A28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286</TotalTime>
  <Pages>2</Pages>
  <Words>687</Words>
  <Characters>4054</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Základní škola Černíkovice</Company>
  <LinksUpToDate>false</LinksUpToDate>
  <CharactersWithSpaces>4732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 Dernerová</dc:creator>
  <cp:lastModifiedBy>Smejda Jan</cp:lastModifiedBy>
  <cp:revision>11</cp:revision>
  <dcterms:created xsi:type="dcterms:W3CDTF">2023-01-20T08:13:00Z</dcterms:created>
  <dcterms:modified xsi:type="dcterms:W3CDTF">2024-09-17T01:41:00Z</dcterms:modified>
</cp:coreProperties>
</file>